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22F4" w14:textId="66D9257B" w:rsidR="00A272B5" w:rsidRPr="00C87E04" w:rsidRDefault="00A272B5" w:rsidP="00A272B5">
      <w:pPr>
        <w:spacing w:before="7"/>
        <w:rPr>
          <w:rFonts w:ascii="Montserrat" w:eastAsia="Arial" w:hAnsi="Montserrat" w:cs="Arial"/>
          <w:bCs/>
          <w:sz w:val="24"/>
          <w:szCs w:val="24"/>
        </w:rPr>
      </w:pPr>
    </w:p>
    <w:tbl>
      <w:tblPr>
        <w:tblW w:w="10065" w:type="dxa"/>
        <w:jc w:val="center"/>
        <w:tblLayout w:type="fixed"/>
        <w:tblCellMar>
          <w:left w:w="0" w:type="dxa"/>
          <w:right w:w="0" w:type="dxa"/>
        </w:tblCellMar>
        <w:tblLook w:val="01E0" w:firstRow="1" w:lastRow="1" w:firstColumn="1" w:lastColumn="1" w:noHBand="0" w:noVBand="0"/>
      </w:tblPr>
      <w:tblGrid>
        <w:gridCol w:w="10065"/>
      </w:tblGrid>
      <w:tr w:rsidR="00A272B5" w:rsidRPr="00C87E04" w14:paraId="3BBF14C5" w14:textId="77777777" w:rsidTr="00BE0B22">
        <w:trPr>
          <w:trHeight w:hRule="exact" w:val="376"/>
          <w:jc w:val="center"/>
        </w:trPr>
        <w:tc>
          <w:tcPr>
            <w:tcW w:w="10065" w:type="dxa"/>
            <w:tcBorders>
              <w:top w:val="nil"/>
              <w:left w:val="nil"/>
              <w:right w:val="nil"/>
            </w:tcBorders>
            <w:shd w:val="clear" w:color="auto" w:fill="FFE599" w:themeFill="accent4" w:themeFillTint="66"/>
          </w:tcPr>
          <w:p w14:paraId="42C5DD14" w14:textId="291E8DFB" w:rsidR="00A272B5" w:rsidRPr="006D4AAD" w:rsidRDefault="00A272B5" w:rsidP="00A272B5">
            <w:pPr>
              <w:pStyle w:val="TableParagraph"/>
              <w:spacing w:before="78"/>
              <w:jc w:val="center"/>
              <w:rPr>
                <w:rFonts w:ascii="Arial" w:eastAsia="Arial" w:hAnsi="Arial" w:cs="Arial"/>
                <w:b/>
                <w:sz w:val="24"/>
                <w:szCs w:val="24"/>
              </w:rPr>
            </w:pPr>
            <w:r w:rsidRPr="006D4AAD">
              <w:rPr>
                <w:rFonts w:ascii="Gadugi" w:eastAsia="Gadugi" w:hAnsi="Gadugi" w:cs="Gadugi"/>
                <w:b/>
                <w:sz w:val="24"/>
                <w:lang w:val="fr-CA" w:bidi="fr-CA"/>
              </w:rPr>
              <w:t>FORMULAIRE DE PROPOSITION DE CANDIDATURE</w:t>
            </w:r>
          </w:p>
        </w:tc>
      </w:tr>
    </w:tbl>
    <w:p w14:paraId="71F80E9A" w14:textId="77777777" w:rsidR="00A272B5" w:rsidRDefault="00A272B5" w:rsidP="00AC37B3">
      <w:pPr>
        <w:jc w:val="center"/>
        <w:rPr>
          <w:rFonts w:ascii="Montserrat" w:hAnsi="Montserrat" w:cs="Arial"/>
          <w:b/>
          <w:bCs/>
          <w:sz w:val="24"/>
          <w:szCs w:val="24"/>
        </w:rPr>
      </w:pPr>
    </w:p>
    <w:p w14:paraId="2E8B5E6B" w14:textId="1EF7997A" w:rsidR="00AC37B3" w:rsidRPr="006D4AAD" w:rsidRDefault="00AC37B3" w:rsidP="00A272B5">
      <w:pPr>
        <w:jc w:val="center"/>
        <w:rPr>
          <w:rFonts w:ascii="Arial" w:hAnsi="Arial" w:cs="Arial"/>
          <w:b/>
          <w:bCs/>
          <w:sz w:val="24"/>
          <w:szCs w:val="24"/>
          <w:lang w:val="en-AU"/>
        </w:rPr>
      </w:pPr>
      <w:r w:rsidRPr="006D4AAD">
        <w:rPr>
          <w:rFonts w:ascii="Gadugi" w:eastAsia="Gadugi" w:hAnsi="Gadugi" w:cs="Gadugi"/>
          <w:b/>
          <w:sz w:val="24"/>
          <w:lang w:val="fr-CA" w:bidi="fr-CA"/>
        </w:rPr>
        <w:t>CONSEIL DE RÉVISION EN SANTÉ MENTALE DU NUNAVUT</w:t>
      </w:r>
    </w:p>
    <w:p w14:paraId="4D224106" w14:textId="77777777" w:rsidR="00AC37B3" w:rsidRPr="00937442" w:rsidRDefault="00AC37B3" w:rsidP="00AC37B3">
      <w:pPr>
        <w:jc w:val="center"/>
        <w:rPr>
          <w:rFonts w:ascii="Arial" w:hAnsi="Arial" w:cs="Arial"/>
          <w:b/>
          <w:bCs/>
          <w:color w:val="FF0000"/>
          <w:sz w:val="24"/>
          <w:szCs w:val="24"/>
        </w:rPr>
      </w:pPr>
      <w:r w:rsidRPr="00937442">
        <w:rPr>
          <w:rFonts w:ascii="Gadugi" w:eastAsia="Gadugi" w:hAnsi="Gadugi" w:cs="Gadugi"/>
          <w:b/>
          <w:color w:val="FF0000"/>
          <w:sz w:val="24"/>
          <w:lang w:val="fr-CA" w:bidi="fr-CA"/>
        </w:rPr>
        <w:t>Pour les postes de président, de professionnel de la santé et d’avocat</w:t>
      </w:r>
    </w:p>
    <w:p w14:paraId="362573DF" w14:textId="77777777" w:rsidR="00AC37B3" w:rsidRPr="006D4AAD" w:rsidRDefault="00AC37B3" w:rsidP="00AC37B3">
      <w:pPr>
        <w:rPr>
          <w:rFonts w:ascii="Arial" w:eastAsia="Arial" w:hAnsi="Arial" w:cs="Arial"/>
          <w:sz w:val="18"/>
          <w:szCs w:val="18"/>
        </w:rPr>
      </w:pPr>
    </w:p>
    <w:p w14:paraId="55DB130B" w14:textId="77777777" w:rsidR="00AC37B3" w:rsidRPr="006D4AAD" w:rsidRDefault="00AC37B3" w:rsidP="00AC37B3">
      <w:pPr>
        <w:rPr>
          <w:rFonts w:ascii="Arial" w:eastAsia="Arial" w:hAnsi="Arial" w:cs="Arial"/>
          <w:sz w:val="18"/>
          <w:szCs w:val="18"/>
        </w:rPr>
      </w:pPr>
    </w:p>
    <w:p w14:paraId="50766F74" w14:textId="77777777" w:rsidR="00AC37B3" w:rsidRPr="006D4AAD" w:rsidRDefault="00AC37B3" w:rsidP="005C2365">
      <w:pPr>
        <w:pStyle w:val="Heading1"/>
        <w:spacing w:before="74"/>
        <w:ind w:left="0"/>
        <w:rPr>
          <w:rFonts w:cs="Arial"/>
          <w:color w:val="231F20"/>
          <w:sz w:val="24"/>
          <w:szCs w:val="24"/>
        </w:rPr>
      </w:pPr>
      <w:r w:rsidRPr="006D4AAD">
        <w:rPr>
          <w:rFonts w:ascii="Gadugi" w:eastAsia="Gadugi" w:hAnsi="Gadugi" w:cs="Gadugi"/>
          <w:color w:val="231F20"/>
          <w:sz w:val="24"/>
          <w:lang w:val="fr-CA" w:bidi="fr-CA"/>
        </w:rPr>
        <w:t>Section A – Poste et critères d’admissibilité</w:t>
      </w:r>
    </w:p>
    <w:p w14:paraId="6A9E828A" w14:textId="77777777" w:rsidR="00AC37B3" w:rsidRPr="006D4AAD" w:rsidRDefault="00AC37B3" w:rsidP="00AC37B3">
      <w:pPr>
        <w:pStyle w:val="Heading1"/>
        <w:spacing w:before="74"/>
        <w:ind w:left="340"/>
        <w:rPr>
          <w:rFonts w:cs="Arial"/>
          <w:i/>
          <w:iCs/>
          <w:color w:val="231F20"/>
          <w:sz w:val="24"/>
          <w:szCs w:val="24"/>
        </w:rPr>
      </w:pP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r>
      <w:r w:rsidRPr="006D4AAD">
        <w:rPr>
          <w:rFonts w:ascii="Gadugi" w:eastAsia="Gadugi" w:hAnsi="Gadugi" w:cs="Gadugi"/>
          <w:i/>
          <w:color w:val="231F20"/>
          <w:sz w:val="24"/>
          <w:lang w:val="fr-CA" w:bidi="fr-CA"/>
        </w:rPr>
        <w:tab/>
        <w:t xml:space="preserve"> </w:t>
      </w:r>
    </w:p>
    <w:tbl>
      <w:tblPr>
        <w:tblW w:w="10064" w:type="dxa"/>
        <w:jc w:val="center"/>
        <w:tblLayout w:type="fixed"/>
        <w:tblCellMar>
          <w:left w:w="0" w:type="dxa"/>
          <w:right w:w="0" w:type="dxa"/>
        </w:tblCellMar>
        <w:tblLook w:val="01E0" w:firstRow="1" w:lastRow="1" w:firstColumn="1" w:lastColumn="1" w:noHBand="0" w:noVBand="0"/>
      </w:tblPr>
      <w:tblGrid>
        <w:gridCol w:w="3969"/>
        <w:gridCol w:w="26"/>
        <w:gridCol w:w="6069"/>
      </w:tblGrid>
      <w:tr w:rsidR="00AC37B3" w:rsidRPr="006D4AAD" w14:paraId="445F1CD8" w14:textId="77777777" w:rsidTr="009B392A">
        <w:trPr>
          <w:trHeight w:hRule="exact" w:val="397"/>
          <w:jc w:val="center"/>
        </w:trPr>
        <w:tc>
          <w:tcPr>
            <w:tcW w:w="3995" w:type="dxa"/>
            <w:gridSpan w:val="2"/>
            <w:tcBorders>
              <w:top w:val="nil"/>
              <w:left w:val="nil"/>
              <w:right w:val="nil"/>
            </w:tcBorders>
            <w:shd w:val="clear" w:color="auto" w:fill="005899"/>
          </w:tcPr>
          <w:p w14:paraId="5E02DA52" w14:textId="77777777" w:rsidR="00AC37B3" w:rsidRPr="006D4AAD" w:rsidRDefault="00AC37B3" w:rsidP="00C87E04">
            <w:pPr>
              <w:pStyle w:val="TableParagraph"/>
              <w:spacing w:before="40" w:after="40"/>
              <w:ind w:left="310"/>
              <w:rPr>
                <w:rFonts w:ascii="Arial" w:eastAsia="Arial" w:hAnsi="Arial" w:cs="Arial"/>
                <w:b/>
                <w:color w:val="FFFFFF" w:themeColor="background1"/>
              </w:rPr>
            </w:pPr>
            <w:r w:rsidRPr="006D4AAD">
              <w:rPr>
                <w:rFonts w:ascii="Gadugi" w:eastAsia="Gadugi" w:hAnsi="Gadugi" w:cs="Gadugi"/>
                <w:b/>
                <w:color w:val="FFFFFF" w:themeColor="background1"/>
                <w:lang w:val="fr-CA" w:bidi="fr-CA"/>
              </w:rPr>
              <w:t>Poste demandé</w:t>
            </w:r>
          </w:p>
        </w:tc>
        <w:tc>
          <w:tcPr>
            <w:tcW w:w="6069" w:type="dxa"/>
            <w:tcBorders>
              <w:top w:val="single" w:sz="4" w:space="0" w:color="auto"/>
              <w:left w:val="nil"/>
              <w:right w:val="nil"/>
            </w:tcBorders>
            <w:shd w:val="clear" w:color="auto" w:fill="005899"/>
          </w:tcPr>
          <w:p w14:paraId="2E7E7519" w14:textId="747DFA2A" w:rsidR="00AC37B3" w:rsidRPr="006D4AAD" w:rsidRDefault="00AC37B3" w:rsidP="009B392A">
            <w:pPr>
              <w:pStyle w:val="TableParagraph"/>
              <w:tabs>
                <w:tab w:val="left" w:pos="1335"/>
              </w:tabs>
              <w:spacing w:before="40" w:after="40"/>
              <w:ind w:left="284"/>
              <w:rPr>
                <w:rFonts w:ascii="Arial" w:eastAsia="Arial" w:hAnsi="Arial" w:cs="Arial"/>
                <w:b/>
                <w:bCs/>
                <w:color w:val="FFFFFF" w:themeColor="background1"/>
              </w:rPr>
            </w:pPr>
            <w:r w:rsidRPr="006D4AAD">
              <w:rPr>
                <w:rFonts w:ascii="Gadugi" w:eastAsia="Gadugi" w:hAnsi="Gadugi" w:cs="Gadugi"/>
                <w:b/>
                <w:color w:val="FFFFFF" w:themeColor="background1"/>
                <w:lang w:val="fr-CA" w:bidi="fr-CA"/>
              </w:rPr>
              <w:t xml:space="preserve">Critères d’admissibilité </w:t>
            </w:r>
          </w:p>
        </w:tc>
      </w:tr>
      <w:tr w:rsidR="00AC37B3" w:rsidRPr="006D4AAD" w14:paraId="7263602C" w14:textId="77777777" w:rsidTr="006D4AAD">
        <w:trPr>
          <w:trHeight w:hRule="exact" w:val="5247"/>
          <w:jc w:val="center"/>
        </w:trPr>
        <w:tc>
          <w:tcPr>
            <w:tcW w:w="3969" w:type="dxa"/>
            <w:tcBorders>
              <w:right w:val="single" w:sz="4" w:space="0" w:color="auto"/>
            </w:tcBorders>
            <w:shd w:val="clear" w:color="auto" w:fill="E3E6F1"/>
          </w:tcPr>
          <w:p w14:paraId="0FE25F5E" w14:textId="77777777" w:rsidR="00AC37B3" w:rsidRPr="006D4AAD" w:rsidRDefault="00AC37B3" w:rsidP="005C2365">
            <w:pPr>
              <w:pStyle w:val="TableParagraph"/>
              <w:numPr>
                <w:ilvl w:val="0"/>
                <w:numId w:val="1"/>
              </w:numPr>
              <w:spacing w:before="60"/>
              <w:ind w:left="568" w:hanging="284"/>
              <w:rPr>
                <w:rFonts w:ascii="Arial" w:eastAsia="Arial" w:hAnsi="Arial" w:cs="Arial"/>
              </w:rPr>
            </w:pPr>
            <w:r w:rsidRPr="006D4AAD">
              <w:rPr>
                <w:rFonts w:ascii="Gadugi" w:eastAsia="Gadugi" w:hAnsi="Gadugi" w:cs="Gadugi"/>
                <w:lang w:val="fr-CA" w:bidi="fr-CA"/>
              </w:rPr>
              <w:t>Président (</w:t>
            </w:r>
            <w:r w:rsidRPr="006D4AAD">
              <w:rPr>
                <w:rFonts w:ascii="Gadugi" w:eastAsia="Gadugi" w:hAnsi="Gadugi" w:cs="Gadugi"/>
                <w:i/>
                <w:lang w:val="fr-CA" w:bidi="fr-CA"/>
              </w:rPr>
              <w:t xml:space="preserve">Loi sur la santé mentale, </w:t>
            </w:r>
            <w:r w:rsidRPr="006D4AAD">
              <w:rPr>
                <w:rFonts w:ascii="Gadugi" w:eastAsia="Gadugi" w:hAnsi="Gadugi" w:cs="Gadugi"/>
                <w:lang w:val="fr-CA" w:bidi="fr-CA"/>
              </w:rPr>
              <w:t>art. 64(2)a))</w:t>
            </w:r>
          </w:p>
          <w:p w14:paraId="7A7144E7" w14:textId="77777777" w:rsidR="00AC37B3" w:rsidRPr="006D4AAD" w:rsidRDefault="00AC37B3" w:rsidP="009B392A">
            <w:pPr>
              <w:pStyle w:val="TableParagraph"/>
              <w:spacing w:before="35"/>
              <w:ind w:left="567"/>
              <w:rPr>
                <w:rFonts w:ascii="Arial" w:eastAsia="Arial" w:hAnsi="Arial" w:cs="Arial"/>
              </w:rPr>
            </w:pPr>
          </w:p>
          <w:p w14:paraId="666D551E" w14:textId="77777777" w:rsidR="00AC37B3" w:rsidRPr="006D4AAD" w:rsidRDefault="00AC37B3" w:rsidP="009B392A">
            <w:pPr>
              <w:pStyle w:val="TableParagraph"/>
              <w:numPr>
                <w:ilvl w:val="0"/>
                <w:numId w:val="1"/>
              </w:numPr>
              <w:spacing w:before="35"/>
              <w:ind w:left="567" w:hanging="283"/>
              <w:rPr>
                <w:rFonts w:ascii="Arial" w:eastAsia="Arial" w:hAnsi="Arial" w:cs="Arial"/>
              </w:rPr>
            </w:pPr>
            <w:r w:rsidRPr="006D4AAD">
              <w:rPr>
                <w:rFonts w:ascii="Gadugi" w:eastAsia="Gadugi" w:hAnsi="Gadugi" w:cs="Gadugi"/>
                <w:lang w:val="fr-CA" w:bidi="fr-CA"/>
              </w:rPr>
              <w:t>Professionnel de la santé (sauf psychiatre) (</w:t>
            </w:r>
            <w:r w:rsidRPr="006D4AAD">
              <w:rPr>
                <w:rFonts w:ascii="Gadugi" w:eastAsia="Gadugi" w:hAnsi="Gadugi" w:cs="Gadugi"/>
                <w:i/>
                <w:lang w:val="fr-CA" w:bidi="fr-CA"/>
              </w:rPr>
              <w:t xml:space="preserve">Loi sur la santé mentale, </w:t>
            </w:r>
            <w:r w:rsidRPr="006D4AAD">
              <w:rPr>
                <w:rFonts w:ascii="Gadugi" w:eastAsia="Gadugi" w:hAnsi="Gadugi" w:cs="Gadugi"/>
                <w:lang w:val="fr-CA" w:bidi="fr-CA"/>
              </w:rPr>
              <w:t>art.  64(2)(b))</w:t>
            </w:r>
          </w:p>
          <w:p w14:paraId="0B673BD7" w14:textId="77777777" w:rsidR="00AC37B3" w:rsidRPr="006D4AAD" w:rsidRDefault="00AC37B3" w:rsidP="009B392A">
            <w:pPr>
              <w:pStyle w:val="TableParagraph"/>
              <w:spacing w:before="35"/>
              <w:ind w:left="567"/>
              <w:rPr>
                <w:rFonts w:ascii="Arial" w:eastAsia="Arial" w:hAnsi="Arial" w:cs="Arial"/>
              </w:rPr>
            </w:pPr>
          </w:p>
          <w:p w14:paraId="126F55B7" w14:textId="77777777" w:rsidR="00AC37B3" w:rsidRPr="006D4AAD" w:rsidRDefault="00AC37B3" w:rsidP="009B392A">
            <w:pPr>
              <w:pStyle w:val="TableParagraph"/>
              <w:numPr>
                <w:ilvl w:val="0"/>
                <w:numId w:val="1"/>
              </w:numPr>
              <w:spacing w:before="35"/>
              <w:ind w:left="567" w:hanging="283"/>
              <w:rPr>
                <w:rFonts w:ascii="Arial" w:eastAsia="Arial" w:hAnsi="Arial" w:cs="Arial"/>
                <w:lang w:val="fr-CA"/>
              </w:rPr>
            </w:pPr>
            <w:r w:rsidRPr="006D4AAD">
              <w:rPr>
                <w:rFonts w:ascii="Gadugi" w:eastAsia="Gadugi" w:hAnsi="Gadugi" w:cs="Gadugi"/>
                <w:lang w:val="fr-CA" w:bidi="fr-CA"/>
              </w:rPr>
              <w:t>Psychiatre (</w:t>
            </w:r>
            <w:r w:rsidRPr="006D4AAD">
              <w:rPr>
                <w:rFonts w:ascii="Gadugi" w:eastAsia="Gadugi" w:hAnsi="Gadugi" w:cs="Gadugi"/>
                <w:i/>
                <w:lang w:val="fr-CA" w:bidi="fr-CA"/>
              </w:rPr>
              <w:t xml:space="preserve">Loi sur la santé mentale, </w:t>
            </w:r>
            <w:r w:rsidRPr="006D4AAD">
              <w:rPr>
                <w:rFonts w:ascii="Gadugi" w:eastAsia="Gadugi" w:hAnsi="Gadugi" w:cs="Gadugi"/>
                <w:lang w:val="fr-CA" w:bidi="fr-CA"/>
              </w:rPr>
              <w:t>art. 64(2)(b)) ou</w:t>
            </w:r>
          </w:p>
          <w:p w14:paraId="54380035" w14:textId="77777777" w:rsidR="00AC37B3" w:rsidRPr="006D4AAD" w:rsidRDefault="00AC37B3" w:rsidP="009B392A">
            <w:pPr>
              <w:pStyle w:val="ListParagraph"/>
              <w:ind w:left="567"/>
              <w:rPr>
                <w:rFonts w:ascii="Arial" w:eastAsia="Arial" w:hAnsi="Arial" w:cs="Arial"/>
                <w:lang w:val="fr-CA"/>
              </w:rPr>
            </w:pPr>
          </w:p>
          <w:p w14:paraId="036CC9F9" w14:textId="77777777" w:rsidR="00AC37B3" w:rsidRPr="006D4AAD" w:rsidRDefault="00AC37B3" w:rsidP="009B392A">
            <w:pPr>
              <w:pStyle w:val="TableParagraph"/>
              <w:numPr>
                <w:ilvl w:val="0"/>
                <w:numId w:val="1"/>
              </w:numPr>
              <w:spacing w:before="35"/>
              <w:ind w:left="567" w:hanging="283"/>
              <w:rPr>
                <w:rFonts w:ascii="Arial" w:eastAsia="Arial" w:hAnsi="Arial" w:cs="Arial"/>
                <w:lang w:val="fr-CA"/>
              </w:rPr>
            </w:pPr>
            <w:r w:rsidRPr="006D4AAD">
              <w:rPr>
                <w:rFonts w:ascii="Gadugi" w:eastAsia="Gadugi" w:hAnsi="Gadugi" w:cs="Gadugi"/>
                <w:lang w:val="fr-CA" w:bidi="fr-CA"/>
              </w:rPr>
              <w:t>Avocat (</w:t>
            </w:r>
            <w:r w:rsidRPr="006D4AAD">
              <w:rPr>
                <w:rFonts w:ascii="Gadugi" w:eastAsia="Gadugi" w:hAnsi="Gadugi" w:cs="Gadugi"/>
                <w:i/>
                <w:lang w:val="fr-CA" w:bidi="fr-CA"/>
              </w:rPr>
              <w:t xml:space="preserve">Loi sur la santé mentale, </w:t>
            </w:r>
            <w:r w:rsidRPr="006D4AAD">
              <w:rPr>
                <w:rFonts w:ascii="Gadugi" w:eastAsia="Gadugi" w:hAnsi="Gadugi" w:cs="Gadugi"/>
                <w:lang w:val="fr-CA" w:bidi="fr-CA"/>
              </w:rPr>
              <w:t>art. 64(2)(c))</w:t>
            </w:r>
          </w:p>
        </w:tc>
        <w:tc>
          <w:tcPr>
            <w:tcW w:w="6095" w:type="dxa"/>
            <w:gridSpan w:val="2"/>
            <w:tcBorders>
              <w:left w:val="single" w:sz="4" w:space="0" w:color="auto"/>
            </w:tcBorders>
            <w:shd w:val="clear" w:color="auto" w:fill="E3E6F1"/>
          </w:tcPr>
          <w:p w14:paraId="7F8D0B54" w14:textId="77777777" w:rsidR="00AC37B3" w:rsidRPr="006D4AAD" w:rsidRDefault="00AC37B3" w:rsidP="005C2365">
            <w:pPr>
              <w:widowControl/>
              <w:spacing w:before="60"/>
              <w:ind w:left="170"/>
              <w:contextualSpacing/>
              <w:rPr>
                <w:rFonts w:ascii="Arial" w:hAnsi="Arial" w:cs="Arial"/>
              </w:rPr>
            </w:pPr>
            <w:r w:rsidRPr="006D4AAD">
              <w:rPr>
                <w:rFonts w:ascii="Gadugi" w:eastAsia="Gadugi" w:hAnsi="Gadugi" w:cs="Gadugi"/>
                <w:lang w:val="fr-CA" w:bidi="fr-CA"/>
              </w:rPr>
              <w:t xml:space="preserve">  Président :</w:t>
            </w:r>
          </w:p>
          <w:p w14:paraId="60F8865B" w14:textId="77777777" w:rsidR="00AC37B3" w:rsidRPr="006D4AAD" w:rsidRDefault="00AC37B3" w:rsidP="00AC37B3">
            <w:pPr>
              <w:pStyle w:val="ListParagraph"/>
              <w:widowControl/>
              <w:numPr>
                <w:ilvl w:val="0"/>
                <w:numId w:val="3"/>
              </w:numPr>
              <w:contextualSpacing/>
              <w:rPr>
                <w:rFonts w:ascii="Arial" w:hAnsi="Arial" w:cs="Arial"/>
              </w:rPr>
            </w:pPr>
            <w:r w:rsidRPr="006D4AAD">
              <w:rPr>
                <w:rFonts w:ascii="Gadugi" w:eastAsia="Gadugi" w:hAnsi="Gadugi" w:cs="Gadugi"/>
                <w:lang w:val="fr-CA" w:bidi="fr-CA"/>
              </w:rPr>
              <w:t>Médecin praticien</w:t>
            </w:r>
          </w:p>
          <w:p w14:paraId="3947402E" w14:textId="77777777" w:rsidR="00AC37B3" w:rsidRPr="006D4AAD" w:rsidRDefault="00AC37B3" w:rsidP="00AC37B3">
            <w:pPr>
              <w:pStyle w:val="ListParagraph"/>
              <w:widowControl/>
              <w:numPr>
                <w:ilvl w:val="1"/>
                <w:numId w:val="2"/>
              </w:numPr>
              <w:contextualSpacing/>
              <w:rPr>
                <w:rFonts w:ascii="Arial" w:hAnsi="Arial" w:cs="Arial"/>
              </w:rPr>
            </w:pPr>
            <w:r w:rsidRPr="006D4AAD">
              <w:rPr>
                <w:rFonts w:ascii="Gadugi" w:eastAsia="Gadugi" w:hAnsi="Gadugi" w:cs="Gadugi"/>
                <w:lang w:val="fr-CA" w:bidi="fr-CA"/>
              </w:rPr>
              <w:t>ayant des connaissances et de l’expérience de la pratique en santé mentale OU</w:t>
            </w:r>
          </w:p>
          <w:p w14:paraId="7D75E67F" w14:textId="77777777" w:rsidR="00AC37B3" w:rsidRPr="006D4AAD" w:rsidRDefault="00AC37B3" w:rsidP="00AC37B3">
            <w:pPr>
              <w:pStyle w:val="ListParagraph"/>
              <w:widowControl/>
              <w:numPr>
                <w:ilvl w:val="0"/>
                <w:numId w:val="3"/>
              </w:numPr>
              <w:contextualSpacing/>
              <w:rPr>
                <w:rFonts w:ascii="Arial" w:hAnsi="Arial" w:cs="Arial"/>
              </w:rPr>
            </w:pPr>
            <w:r w:rsidRPr="006D4AAD">
              <w:rPr>
                <w:rFonts w:ascii="Gadugi" w:eastAsia="Gadugi" w:hAnsi="Gadugi" w:cs="Gadugi"/>
                <w:lang w:val="fr-CA" w:bidi="fr-CA"/>
              </w:rPr>
              <w:t xml:space="preserve">Avocat </w:t>
            </w:r>
          </w:p>
          <w:p w14:paraId="2F188269" w14:textId="77777777" w:rsidR="00AC37B3" w:rsidRPr="006D4AAD" w:rsidRDefault="00AC37B3" w:rsidP="00AC37B3">
            <w:pPr>
              <w:pStyle w:val="ListParagraph"/>
              <w:widowControl/>
              <w:numPr>
                <w:ilvl w:val="1"/>
                <w:numId w:val="2"/>
              </w:numPr>
              <w:contextualSpacing/>
              <w:rPr>
                <w:rFonts w:ascii="Arial" w:hAnsi="Arial" w:cs="Arial"/>
              </w:rPr>
            </w:pPr>
            <w:r w:rsidRPr="006D4AAD">
              <w:rPr>
                <w:rFonts w:ascii="Gadugi" w:eastAsia="Gadugi" w:hAnsi="Gadugi" w:cs="Gadugi"/>
                <w:lang w:val="fr-CA" w:bidi="fr-CA"/>
              </w:rPr>
              <w:t xml:space="preserve">ayant des connaissances et de l’expérience en droit de la santé mentale, mais </w:t>
            </w:r>
          </w:p>
          <w:p w14:paraId="5A4FBBC0" w14:textId="77777777" w:rsidR="00AC37B3" w:rsidRPr="006D4AAD" w:rsidRDefault="00AC37B3" w:rsidP="00AC37B3">
            <w:pPr>
              <w:pStyle w:val="ListParagraph"/>
              <w:widowControl/>
              <w:numPr>
                <w:ilvl w:val="1"/>
                <w:numId w:val="2"/>
              </w:numPr>
              <w:contextualSpacing/>
              <w:rPr>
                <w:rFonts w:ascii="Arial" w:hAnsi="Arial" w:cs="Arial"/>
              </w:rPr>
            </w:pPr>
            <w:r w:rsidRPr="006D4AAD">
              <w:rPr>
                <w:rFonts w:ascii="Gadugi" w:eastAsia="Gadugi" w:hAnsi="Gadugi" w:cs="Gadugi"/>
                <w:lang w:val="fr-CA" w:bidi="fr-CA"/>
              </w:rPr>
              <w:t>n’étant pas un employé du ministère de la Justice.</w:t>
            </w:r>
          </w:p>
          <w:p w14:paraId="3FE2AB23" w14:textId="77777777" w:rsidR="00AC37B3" w:rsidRPr="006D4AAD" w:rsidRDefault="00AC37B3" w:rsidP="007B250B">
            <w:pPr>
              <w:widowControl/>
              <w:contextualSpacing/>
              <w:rPr>
                <w:rFonts w:ascii="Arial" w:hAnsi="Arial" w:cs="Arial"/>
              </w:rPr>
            </w:pPr>
          </w:p>
          <w:p w14:paraId="75CC3740" w14:textId="77777777" w:rsidR="00AC37B3" w:rsidRPr="006D4AAD" w:rsidRDefault="00AC37B3" w:rsidP="009B392A">
            <w:pPr>
              <w:widowControl/>
              <w:ind w:left="170"/>
              <w:contextualSpacing/>
              <w:rPr>
                <w:rFonts w:ascii="Arial" w:hAnsi="Arial" w:cs="Arial"/>
              </w:rPr>
            </w:pPr>
            <w:r w:rsidRPr="006D4AAD">
              <w:rPr>
                <w:rFonts w:ascii="Gadugi" w:eastAsia="Gadugi" w:hAnsi="Gadugi" w:cs="Gadugi"/>
                <w:lang w:val="fr-CA" w:bidi="fr-CA"/>
              </w:rPr>
              <w:t xml:space="preserve">  Professionnel de la santé :</w:t>
            </w:r>
          </w:p>
          <w:p w14:paraId="367094C7" w14:textId="77777777" w:rsidR="00AC37B3" w:rsidRPr="006D4AAD" w:rsidRDefault="00AC37B3" w:rsidP="00AC37B3">
            <w:pPr>
              <w:pStyle w:val="ListParagraph"/>
              <w:widowControl/>
              <w:numPr>
                <w:ilvl w:val="0"/>
                <w:numId w:val="3"/>
              </w:numPr>
              <w:contextualSpacing/>
              <w:rPr>
                <w:rFonts w:ascii="Arial" w:hAnsi="Arial" w:cs="Arial"/>
              </w:rPr>
            </w:pPr>
            <w:r w:rsidRPr="006D4AAD">
              <w:rPr>
                <w:rFonts w:ascii="Gadugi" w:eastAsia="Gadugi" w:hAnsi="Gadugi" w:cs="Gadugi"/>
                <w:lang w:val="fr-CA" w:bidi="fr-CA"/>
              </w:rPr>
              <w:t>Médecin, infirmière praticienne ou infirmière autorisée</w:t>
            </w:r>
            <w:r w:rsidRPr="006D4AAD">
              <w:rPr>
                <w:rStyle w:val="FootnoteReference"/>
                <w:rFonts w:ascii="Gadugi" w:eastAsia="Gadugi" w:hAnsi="Gadugi" w:cs="Gadugi"/>
                <w:lang w:val="fr-CA" w:bidi="fr-CA"/>
              </w:rPr>
              <w:footnoteReference w:id="1"/>
            </w:r>
            <w:r w:rsidRPr="006D4AAD">
              <w:rPr>
                <w:rFonts w:ascii="Gadugi" w:eastAsia="Gadugi" w:hAnsi="Gadugi" w:cs="Gadugi"/>
                <w:lang w:val="fr-CA" w:bidi="fr-CA"/>
              </w:rPr>
              <w:t xml:space="preserve"> </w:t>
            </w:r>
          </w:p>
          <w:p w14:paraId="180859F5" w14:textId="77777777" w:rsidR="00AC37B3" w:rsidRPr="006D4AAD" w:rsidRDefault="00AC37B3" w:rsidP="00AC37B3">
            <w:pPr>
              <w:pStyle w:val="ListParagraph"/>
              <w:widowControl/>
              <w:numPr>
                <w:ilvl w:val="0"/>
                <w:numId w:val="3"/>
              </w:numPr>
              <w:contextualSpacing/>
              <w:rPr>
                <w:rFonts w:ascii="Arial" w:hAnsi="Arial" w:cs="Arial"/>
              </w:rPr>
            </w:pPr>
            <w:r w:rsidRPr="006D4AAD">
              <w:rPr>
                <w:rFonts w:ascii="Gadugi" w:eastAsia="Gadugi" w:hAnsi="Gadugi" w:cs="Gadugi"/>
                <w:lang w:val="fr-CA" w:bidi="fr-CA"/>
              </w:rPr>
              <w:t xml:space="preserve">ayant des connaissances et de l’expérience de la pratique en santé mentale. </w:t>
            </w:r>
          </w:p>
          <w:p w14:paraId="136FC04F" w14:textId="77777777" w:rsidR="00AC37B3" w:rsidRPr="006D4AAD" w:rsidRDefault="00AC37B3" w:rsidP="007B250B">
            <w:pPr>
              <w:widowControl/>
              <w:contextualSpacing/>
              <w:rPr>
                <w:rFonts w:ascii="Arial" w:hAnsi="Arial" w:cs="Arial"/>
              </w:rPr>
            </w:pPr>
          </w:p>
          <w:p w14:paraId="413141EF" w14:textId="77777777" w:rsidR="00AC37B3" w:rsidRPr="006D4AAD" w:rsidRDefault="00AC37B3" w:rsidP="009B392A">
            <w:pPr>
              <w:widowControl/>
              <w:ind w:left="170"/>
              <w:contextualSpacing/>
              <w:rPr>
                <w:rFonts w:ascii="Arial" w:hAnsi="Arial" w:cs="Arial"/>
              </w:rPr>
            </w:pPr>
            <w:r w:rsidRPr="006D4AAD">
              <w:rPr>
                <w:rFonts w:ascii="Gadugi" w:eastAsia="Gadugi" w:hAnsi="Gadugi" w:cs="Gadugi"/>
                <w:lang w:val="fr-CA" w:bidi="fr-CA"/>
              </w:rPr>
              <w:t xml:space="preserve">  Avocat : </w:t>
            </w:r>
          </w:p>
          <w:p w14:paraId="19BB403F" w14:textId="77777777" w:rsidR="00AC37B3" w:rsidRPr="006D4AAD" w:rsidRDefault="00AC37B3" w:rsidP="00AC37B3">
            <w:pPr>
              <w:pStyle w:val="ListParagraph"/>
              <w:widowControl/>
              <w:numPr>
                <w:ilvl w:val="0"/>
                <w:numId w:val="4"/>
              </w:numPr>
              <w:contextualSpacing/>
              <w:rPr>
                <w:rFonts w:ascii="Arial" w:hAnsi="Arial" w:cs="Arial"/>
              </w:rPr>
            </w:pPr>
            <w:r w:rsidRPr="006D4AAD">
              <w:rPr>
                <w:rFonts w:ascii="Gadugi" w:eastAsia="Gadugi" w:hAnsi="Gadugi" w:cs="Gadugi"/>
                <w:lang w:val="fr-CA" w:bidi="fr-CA"/>
              </w:rPr>
              <w:t xml:space="preserve">ayant des connaissances et de l’expérience en droit de la santé mentale, mais </w:t>
            </w:r>
          </w:p>
          <w:p w14:paraId="3F9C833C" w14:textId="77777777" w:rsidR="00AC37B3" w:rsidRPr="006D4AAD" w:rsidRDefault="00AC37B3" w:rsidP="00AC37B3">
            <w:pPr>
              <w:pStyle w:val="ListParagraph"/>
              <w:widowControl/>
              <w:numPr>
                <w:ilvl w:val="0"/>
                <w:numId w:val="4"/>
              </w:numPr>
              <w:contextualSpacing/>
              <w:rPr>
                <w:rFonts w:ascii="Arial" w:hAnsi="Arial" w:cs="Arial"/>
              </w:rPr>
            </w:pPr>
            <w:r w:rsidRPr="006D4AAD">
              <w:rPr>
                <w:rFonts w:ascii="Gadugi" w:eastAsia="Gadugi" w:hAnsi="Gadugi" w:cs="Gadugi"/>
                <w:lang w:val="fr-CA" w:bidi="fr-CA"/>
              </w:rPr>
              <w:t>n’étant pas un employé du ministère de la Justice.</w:t>
            </w:r>
          </w:p>
        </w:tc>
      </w:tr>
    </w:tbl>
    <w:p w14:paraId="7A3152A9" w14:textId="77777777" w:rsidR="00C87E04" w:rsidRPr="00C87E04" w:rsidRDefault="00C87E04" w:rsidP="00C87E04">
      <w:pPr>
        <w:pStyle w:val="Heading1"/>
        <w:spacing w:before="74"/>
        <w:ind w:left="0"/>
        <w:rPr>
          <w:rFonts w:ascii="Montserrat" w:hAnsi="Montserrat"/>
          <w:color w:val="231F20"/>
          <w:sz w:val="24"/>
          <w:szCs w:val="24"/>
        </w:rPr>
      </w:pPr>
    </w:p>
    <w:p w14:paraId="247ACB37" w14:textId="2BD24BA9" w:rsidR="00A272B5" w:rsidRPr="006D4AAD" w:rsidRDefault="00AC37B3" w:rsidP="005C2365">
      <w:pPr>
        <w:pStyle w:val="Heading1"/>
        <w:spacing w:before="74"/>
        <w:ind w:left="0"/>
        <w:rPr>
          <w:rFonts w:cs="Arial"/>
          <w:color w:val="231F20"/>
          <w:sz w:val="24"/>
          <w:szCs w:val="24"/>
        </w:rPr>
      </w:pPr>
      <w:r w:rsidRPr="006D4AAD">
        <w:rPr>
          <w:rFonts w:ascii="Gadugi" w:eastAsia="Gadugi" w:hAnsi="Gadugi" w:cs="Gadugi"/>
          <w:color w:val="231F20"/>
          <w:sz w:val="24"/>
          <w:lang w:val="fr-CA" w:bidi="fr-CA"/>
        </w:rPr>
        <w:t>Section B – Renseignements sur le candidat</w:t>
      </w:r>
      <w:r w:rsidR="00766C86">
        <w:rPr>
          <w:rStyle w:val="FootnoteReference"/>
          <w:rFonts w:ascii="Gadugi" w:eastAsia="Gadugi" w:hAnsi="Gadugi" w:cs="Gadugi"/>
          <w:color w:val="231F20"/>
          <w:sz w:val="24"/>
          <w:lang w:val="fr-CA" w:bidi="fr-CA"/>
        </w:rPr>
        <w:footnoteReference w:id="2"/>
      </w:r>
    </w:p>
    <w:p w14:paraId="18612586" w14:textId="6920A585" w:rsidR="00AC37B3" w:rsidRPr="006D4AAD" w:rsidRDefault="00AC37B3" w:rsidP="00AC37B3">
      <w:pPr>
        <w:spacing w:before="7"/>
        <w:rPr>
          <w:rFonts w:ascii="Arial" w:eastAsia="Arial" w:hAnsi="Arial" w:cs="Arial"/>
          <w:bCs/>
          <w:sz w:val="24"/>
          <w:szCs w:val="24"/>
        </w:rPr>
      </w:pPr>
      <w:r w:rsidRPr="006D4AAD">
        <w:rPr>
          <w:rFonts w:ascii="Gadugi" w:eastAsia="Gadugi" w:hAnsi="Gadugi" w:cs="Gadugi"/>
          <w:b/>
          <w:sz w:val="27"/>
          <w:lang w:val="fr-CA" w:bidi="fr-CA"/>
        </w:rPr>
        <w:tab/>
      </w:r>
      <w:r w:rsidRPr="006D4AAD">
        <w:rPr>
          <w:rFonts w:ascii="Gadugi" w:eastAsia="Gadugi" w:hAnsi="Gadugi" w:cs="Gadugi"/>
          <w:b/>
          <w:sz w:val="27"/>
          <w:lang w:val="fr-CA" w:bidi="fr-CA"/>
        </w:rPr>
        <w:tab/>
      </w:r>
      <w:r w:rsidRPr="006D4AAD">
        <w:rPr>
          <w:rFonts w:ascii="Gadugi" w:eastAsia="Gadugi" w:hAnsi="Gadugi" w:cs="Gadugi"/>
          <w:b/>
          <w:sz w:val="27"/>
          <w:lang w:val="fr-CA" w:bidi="fr-CA"/>
        </w:rPr>
        <w:tab/>
      </w:r>
      <w:r w:rsidRPr="006D4AAD">
        <w:rPr>
          <w:rFonts w:ascii="Gadugi" w:eastAsia="Gadugi" w:hAnsi="Gadugi" w:cs="Gadugi"/>
          <w:b/>
          <w:sz w:val="27"/>
          <w:lang w:val="fr-CA" w:bidi="fr-CA"/>
        </w:rPr>
        <w:tab/>
      </w:r>
      <w:r w:rsidRPr="006D4AAD">
        <w:rPr>
          <w:rFonts w:ascii="Gadugi" w:eastAsia="Gadugi" w:hAnsi="Gadugi" w:cs="Gadugi"/>
          <w:b/>
          <w:sz w:val="27"/>
          <w:lang w:val="fr-CA" w:bidi="fr-CA"/>
        </w:rPr>
        <w:tab/>
      </w:r>
      <w:r w:rsidRPr="006D4AAD">
        <w:rPr>
          <w:rFonts w:ascii="Gadugi" w:eastAsia="Gadugi" w:hAnsi="Gadugi" w:cs="Gadugi"/>
          <w:b/>
          <w:sz w:val="27"/>
          <w:lang w:val="fr-CA" w:bidi="fr-CA"/>
        </w:rPr>
        <w:tab/>
      </w:r>
      <w:r w:rsidRPr="006D4AAD">
        <w:rPr>
          <w:rFonts w:ascii="Gadugi" w:eastAsia="Gadugi" w:hAnsi="Gadugi" w:cs="Gadugi"/>
          <w:b/>
          <w:sz w:val="27"/>
          <w:lang w:val="fr-CA" w:bidi="fr-CA"/>
        </w:rPr>
        <w:tab/>
      </w:r>
      <w:r w:rsidRPr="006D4AAD">
        <w:rPr>
          <w:rFonts w:ascii="Gadugi" w:eastAsia="Gadugi" w:hAnsi="Gadugi" w:cs="Gadugi"/>
          <w:b/>
          <w:sz w:val="27"/>
          <w:lang w:val="fr-CA" w:bidi="fr-CA"/>
        </w:rPr>
        <w:tab/>
      </w:r>
    </w:p>
    <w:tbl>
      <w:tblPr>
        <w:tblW w:w="10065" w:type="dxa"/>
        <w:jc w:val="center"/>
        <w:tblLayout w:type="fixed"/>
        <w:tblCellMar>
          <w:left w:w="0" w:type="dxa"/>
          <w:right w:w="0" w:type="dxa"/>
        </w:tblCellMar>
        <w:tblLook w:val="01E0" w:firstRow="1" w:lastRow="1" w:firstColumn="1" w:lastColumn="1" w:noHBand="0" w:noVBand="0"/>
      </w:tblPr>
      <w:tblGrid>
        <w:gridCol w:w="3995"/>
        <w:gridCol w:w="1217"/>
        <w:gridCol w:w="4853"/>
      </w:tblGrid>
      <w:tr w:rsidR="00AC37B3" w:rsidRPr="006D4AAD" w14:paraId="3C183FB9" w14:textId="77777777" w:rsidTr="009B392A">
        <w:trPr>
          <w:trHeight w:hRule="exact" w:val="397"/>
          <w:jc w:val="center"/>
        </w:trPr>
        <w:tc>
          <w:tcPr>
            <w:tcW w:w="3995" w:type="dxa"/>
            <w:tcBorders>
              <w:top w:val="nil"/>
              <w:left w:val="nil"/>
              <w:right w:val="nil"/>
            </w:tcBorders>
            <w:shd w:val="clear" w:color="auto" w:fill="005899"/>
          </w:tcPr>
          <w:p w14:paraId="61E94272" w14:textId="77777777" w:rsidR="00AC37B3" w:rsidRPr="006D4AAD" w:rsidRDefault="00AC37B3" w:rsidP="007B250B">
            <w:pPr>
              <w:pStyle w:val="TableParagraph"/>
              <w:spacing w:before="78"/>
              <w:ind w:left="310"/>
              <w:rPr>
                <w:rFonts w:ascii="Arial" w:eastAsia="Arial" w:hAnsi="Arial" w:cs="Arial"/>
                <w:b/>
                <w:color w:val="FFFFFF" w:themeColor="background1"/>
              </w:rPr>
            </w:pPr>
            <w:r w:rsidRPr="006D4AAD">
              <w:rPr>
                <w:rFonts w:ascii="Gadugi" w:eastAsia="Gadugi" w:hAnsi="Gadugi" w:cs="Gadugi"/>
                <w:b/>
                <w:color w:val="FFFFFF" w:themeColor="background1"/>
                <w:lang w:val="fr-CA" w:bidi="fr-CA"/>
              </w:rPr>
              <w:t>Renseignements généraux</w:t>
            </w:r>
          </w:p>
        </w:tc>
        <w:tc>
          <w:tcPr>
            <w:tcW w:w="6070" w:type="dxa"/>
            <w:gridSpan w:val="2"/>
            <w:tcBorders>
              <w:top w:val="nil"/>
              <w:left w:val="nil"/>
              <w:right w:val="nil"/>
            </w:tcBorders>
            <w:shd w:val="clear" w:color="auto" w:fill="005899"/>
          </w:tcPr>
          <w:p w14:paraId="4CA6F52B" w14:textId="77777777" w:rsidR="00AC37B3" w:rsidRPr="006D4AAD" w:rsidRDefault="00AC37B3" w:rsidP="007B250B">
            <w:pPr>
              <w:pStyle w:val="TableParagraph"/>
              <w:spacing w:before="78"/>
              <w:ind w:left="1256"/>
              <w:rPr>
                <w:rFonts w:ascii="Arial" w:eastAsia="Arial" w:hAnsi="Arial" w:cs="Arial"/>
                <w:b/>
                <w:color w:val="FFFFFF" w:themeColor="background1"/>
              </w:rPr>
            </w:pPr>
            <w:r w:rsidRPr="006D4AAD">
              <w:rPr>
                <w:rFonts w:ascii="Gadugi" w:eastAsia="Gadugi" w:hAnsi="Gadugi" w:cs="Gadugi"/>
                <w:color w:val="FFFFFF" w:themeColor="background1"/>
                <w:lang w:val="fr-CA" w:bidi="fr-CA"/>
              </w:rPr>
              <w:t xml:space="preserve"> </w:t>
            </w:r>
          </w:p>
        </w:tc>
      </w:tr>
      <w:tr w:rsidR="00AC37B3" w:rsidRPr="006D4AAD" w14:paraId="5AF7A76F" w14:textId="77777777" w:rsidTr="009B392A">
        <w:trPr>
          <w:trHeight w:hRule="exact" w:val="397"/>
          <w:jc w:val="center"/>
        </w:trPr>
        <w:tc>
          <w:tcPr>
            <w:tcW w:w="5212" w:type="dxa"/>
            <w:gridSpan w:val="2"/>
            <w:tcBorders>
              <w:bottom w:val="single" w:sz="4" w:space="0" w:color="auto"/>
              <w:right w:val="single" w:sz="4" w:space="0" w:color="auto"/>
            </w:tcBorders>
            <w:shd w:val="clear" w:color="auto" w:fill="E3E6F1"/>
          </w:tcPr>
          <w:p w14:paraId="09517287" w14:textId="691F7492" w:rsidR="00AC37B3" w:rsidRPr="006D4AAD" w:rsidRDefault="00AC37B3" w:rsidP="005C2365">
            <w:pPr>
              <w:pStyle w:val="TableParagraph"/>
              <w:spacing w:before="60"/>
              <w:ind w:left="310"/>
              <w:rPr>
                <w:rFonts w:ascii="Arial" w:eastAsia="Arial" w:hAnsi="Arial" w:cs="Arial"/>
              </w:rPr>
            </w:pPr>
            <w:r w:rsidRPr="006D4AAD">
              <w:rPr>
                <w:rFonts w:ascii="Gadugi" w:eastAsia="Gadugi" w:hAnsi="Gadugi" w:cs="Gadugi"/>
                <w:lang w:val="fr-CA" w:bidi="fr-CA"/>
              </w:rPr>
              <w:t xml:space="preserve">Nom : </w:t>
            </w:r>
          </w:p>
        </w:tc>
        <w:tc>
          <w:tcPr>
            <w:tcW w:w="4853" w:type="dxa"/>
            <w:tcBorders>
              <w:left w:val="single" w:sz="4" w:space="0" w:color="auto"/>
              <w:bottom w:val="single" w:sz="4" w:space="0" w:color="auto"/>
            </w:tcBorders>
            <w:shd w:val="clear" w:color="auto" w:fill="E3E6F1"/>
          </w:tcPr>
          <w:p w14:paraId="14A3621D" w14:textId="77777777" w:rsidR="00AC37B3" w:rsidRPr="006D4AAD" w:rsidRDefault="00AC37B3" w:rsidP="005C2365">
            <w:pPr>
              <w:pStyle w:val="TableParagraph"/>
              <w:spacing w:before="60"/>
              <w:ind w:left="142"/>
              <w:rPr>
                <w:rFonts w:ascii="Arial" w:eastAsia="Arial" w:hAnsi="Arial" w:cs="Arial"/>
              </w:rPr>
            </w:pPr>
            <w:r w:rsidRPr="006D4AAD">
              <w:rPr>
                <w:rFonts w:ascii="Gadugi" w:eastAsia="Gadugi" w:hAnsi="Gadugi" w:cs="Gadugi"/>
                <w:lang w:val="fr-CA" w:bidi="fr-CA"/>
              </w:rPr>
              <w:t>Genre </w:t>
            </w:r>
            <w:r w:rsidRPr="006D4AAD">
              <w:rPr>
                <w:rStyle w:val="FootnoteReference"/>
                <w:rFonts w:ascii="Gadugi" w:eastAsia="Gadugi" w:hAnsi="Gadugi" w:cs="Gadugi"/>
                <w:lang w:val="fr-CA" w:bidi="fr-CA"/>
              </w:rPr>
              <w:footnoteReference w:id="3"/>
            </w:r>
            <w:r w:rsidRPr="006D4AAD">
              <w:rPr>
                <w:rFonts w:ascii="Gadugi" w:eastAsia="Gadugi" w:hAnsi="Gadugi" w:cs="Gadugi"/>
                <w:lang w:val="fr-CA" w:bidi="fr-CA"/>
              </w:rPr>
              <w:t>:</w:t>
            </w:r>
          </w:p>
        </w:tc>
      </w:tr>
      <w:tr w:rsidR="00AC37B3" w:rsidRPr="006D4AAD" w14:paraId="6B2BD101" w14:textId="77777777" w:rsidTr="00C87E04">
        <w:trPr>
          <w:trHeight w:val="642"/>
          <w:jc w:val="center"/>
        </w:trPr>
        <w:tc>
          <w:tcPr>
            <w:tcW w:w="5212" w:type="dxa"/>
            <w:gridSpan w:val="2"/>
            <w:tcBorders>
              <w:top w:val="single" w:sz="4" w:space="0" w:color="auto"/>
              <w:bottom w:val="single" w:sz="4" w:space="0" w:color="auto"/>
              <w:right w:val="single" w:sz="4" w:space="0" w:color="auto"/>
            </w:tcBorders>
            <w:shd w:val="clear" w:color="auto" w:fill="E3E6F1"/>
          </w:tcPr>
          <w:p w14:paraId="69DF304D" w14:textId="7FBAD530" w:rsidR="00AC37B3" w:rsidRPr="006D4AAD" w:rsidRDefault="00A272B5" w:rsidP="005C2365">
            <w:pPr>
              <w:pStyle w:val="TableParagraph"/>
              <w:spacing w:before="60"/>
              <w:ind w:left="312"/>
              <w:rPr>
                <w:rFonts w:ascii="Arial" w:hAnsi="Arial" w:cs="Arial"/>
                <w:color w:val="231F20"/>
              </w:rPr>
            </w:pPr>
            <w:r w:rsidRPr="006D4AAD">
              <w:rPr>
                <w:rFonts w:ascii="Gadugi" w:eastAsia="Gadugi" w:hAnsi="Gadugi" w:cs="Gadugi"/>
                <w:color w:val="231F20"/>
                <w:lang w:val="fr-CA" w:bidi="fr-CA"/>
              </w:rPr>
              <w:lastRenderedPageBreak/>
              <w:t>Courriel :</w:t>
            </w:r>
          </w:p>
          <w:p w14:paraId="324CF827" w14:textId="77777777" w:rsidR="00AC37B3" w:rsidRPr="006D4AAD" w:rsidRDefault="00AC37B3" w:rsidP="007B250B">
            <w:pPr>
              <w:pStyle w:val="TableParagraph"/>
              <w:spacing w:before="47"/>
              <w:rPr>
                <w:rFonts w:ascii="Arial" w:eastAsia="Arial" w:hAnsi="Arial" w:cs="Arial"/>
              </w:rPr>
            </w:pPr>
          </w:p>
        </w:tc>
        <w:tc>
          <w:tcPr>
            <w:tcW w:w="4853" w:type="dxa"/>
            <w:tcBorders>
              <w:top w:val="single" w:sz="4" w:space="0" w:color="auto"/>
              <w:left w:val="single" w:sz="4" w:space="0" w:color="auto"/>
              <w:bottom w:val="single" w:sz="4" w:space="0" w:color="auto"/>
            </w:tcBorders>
            <w:shd w:val="clear" w:color="auto" w:fill="E3E6F1"/>
          </w:tcPr>
          <w:p w14:paraId="36CC4D3B" w14:textId="77777777" w:rsidR="00A272B5" w:rsidRPr="006D4AAD" w:rsidRDefault="00AC37B3" w:rsidP="005C2365">
            <w:pPr>
              <w:pStyle w:val="TableParagraph"/>
              <w:spacing w:before="60"/>
              <w:ind w:left="1253" w:hanging="1111"/>
              <w:rPr>
                <w:rFonts w:ascii="Arial" w:hAnsi="Arial" w:cs="Arial"/>
                <w:lang w:val="en-AU"/>
              </w:rPr>
            </w:pPr>
            <w:r w:rsidRPr="006D4AAD">
              <w:rPr>
                <w:rFonts w:ascii="Gadugi" w:eastAsia="Gadugi" w:hAnsi="Gadugi" w:cs="Gadugi"/>
                <w:lang w:val="fr-CA" w:bidi="fr-CA"/>
              </w:rPr>
              <w:t xml:space="preserve">Êtes-vous une personne inuite du Nunavut en </w:t>
            </w:r>
          </w:p>
          <w:p w14:paraId="101E0829" w14:textId="7566B4CB" w:rsidR="00AC37B3" w:rsidRPr="006D4AAD" w:rsidRDefault="00AC37B3" w:rsidP="00A272B5">
            <w:pPr>
              <w:pStyle w:val="TableParagraph"/>
              <w:spacing w:before="47"/>
              <w:ind w:left="1256" w:hanging="1114"/>
              <w:rPr>
                <w:rFonts w:ascii="Arial" w:hAnsi="Arial" w:cs="Arial"/>
                <w:lang w:val="en-AU"/>
              </w:rPr>
            </w:pPr>
            <w:r w:rsidRPr="006D4AAD">
              <w:rPr>
                <w:rFonts w:ascii="Gadugi" w:eastAsia="Gadugi" w:hAnsi="Gadugi" w:cs="Gadugi"/>
                <w:lang w:val="fr-CA" w:bidi="fr-CA"/>
              </w:rPr>
              <w:t>vertu de l’Accord sur le Nunavut?</w:t>
            </w:r>
            <w:bookmarkStart w:id="0" w:name="_Hlk140240599"/>
            <w:r w:rsidRPr="006D4AAD">
              <w:rPr>
                <w:rFonts w:ascii="Gadugi" w:eastAsia="Gadugi" w:hAnsi="Gadugi" w:cs="Gadugi"/>
                <w:lang w:val="fr-CA" w:bidi="fr-CA"/>
              </w:rPr>
              <w:t xml:space="preserve"> </w:t>
            </w:r>
            <w:r w:rsidRPr="006D4AAD">
              <w:rPr>
                <w:rFonts w:ascii="Gadugi" w:eastAsia="Gadugi" w:hAnsi="Gadugi" w:cs="Gadugi"/>
                <w:lang w:val="fr-CA" w:bidi="fr-CA"/>
              </w:rPr>
              <w:sym w:font="Wingdings" w:char="F06F"/>
            </w:r>
            <w:r w:rsidRPr="006D4AAD">
              <w:rPr>
                <w:rFonts w:ascii="Gadugi" w:eastAsia="Gadugi" w:hAnsi="Gadugi" w:cs="Gadugi"/>
                <w:lang w:val="fr-CA" w:bidi="fr-CA"/>
              </w:rPr>
              <w:t xml:space="preserve"> Oui </w:t>
            </w:r>
            <w:r w:rsidRPr="006D4AAD">
              <w:rPr>
                <w:rFonts w:ascii="Gadugi" w:eastAsia="Gadugi" w:hAnsi="Gadugi" w:cs="Gadugi"/>
                <w:lang w:val="fr-CA" w:bidi="fr-CA"/>
              </w:rPr>
              <w:sym w:font="Wingdings" w:char="F06F"/>
            </w:r>
            <w:r w:rsidRPr="006D4AAD">
              <w:rPr>
                <w:rFonts w:ascii="Gadugi" w:eastAsia="Gadugi" w:hAnsi="Gadugi" w:cs="Gadugi"/>
                <w:lang w:val="fr-CA" w:bidi="fr-CA"/>
              </w:rPr>
              <w:t xml:space="preserve"> Non</w:t>
            </w:r>
            <w:bookmarkEnd w:id="0"/>
          </w:p>
        </w:tc>
      </w:tr>
      <w:tr w:rsidR="00A272B5" w:rsidRPr="006D4AAD" w14:paraId="0ED8D2D5" w14:textId="77777777" w:rsidTr="00A272B5">
        <w:trPr>
          <w:trHeight w:val="416"/>
          <w:jc w:val="center"/>
        </w:trPr>
        <w:tc>
          <w:tcPr>
            <w:tcW w:w="5212" w:type="dxa"/>
            <w:gridSpan w:val="2"/>
            <w:tcBorders>
              <w:top w:val="single" w:sz="4" w:space="0" w:color="auto"/>
              <w:bottom w:val="single" w:sz="4" w:space="0" w:color="auto"/>
              <w:right w:val="single" w:sz="4" w:space="0" w:color="auto"/>
            </w:tcBorders>
            <w:shd w:val="clear" w:color="auto" w:fill="E3E6F1"/>
          </w:tcPr>
          <w:p w14:paraId="2BC9709F" w14:textId="3ED644B8" w:rsidR="00A272B5" w:rsidRPr="00612212" w:rsidRDefault="00A272B5" w:rsidP="005C2365">
            <w:pPr>
              <w:pStyle w:val="TableParagraph"/>
              <w:spacing w:before="60"/>
              <w:ind w:left="312"/>
              <w:rPr>
                <w:rFonts w:ascii="Arial" w:hAnsi="Arial" w:cs="Arial"/>
                <w:color w:val="231F20"/>
              </w:rPr>
            </w:pPr>
            <w:r w:rsidRPr="00612212">
              <w:rPr>
                <w:rFonts w:ascii="Gadugi" w:eastAsia="Gadugi" w:hAnsi="Gadugi" w:cs="Gadugi"/>
                <w:color w:val="231F20"/>
                <w:lang w:val="fr-CA" w:bidi="fr-CA"/>
              </w:rPr>
              <w:t>Téléphone :</w:t>
            </w:r>
          </w:p>
        </w:tc>
        <w:tc>
          <w:tcPr>
            <w:tcW w:w="4853" w:type="dxa"/>
            <w:vMerge w:val="restart"/>
            <w:tcBorders>
              <w:top w:val="single" w:sz="4" w:space="0" w:color="auto"/>
              <w:left w:val="single" w:sz="4" w:space="0" w:color="auto"/>
            </w:tcBorders>
            <w:shd w:val="clear" w:color="auto" w:fill="E3E6F1"/>
          </w:tcPr>
          <w:p w14:paraId="4A30B5E0" w14:textId="44018705" w:rsidR="00A272B5" w:rsidRPr="006D4AAD" w:rsidRDefault="00A272B5" w:rsidP="005C2365">
            <w:pPr>
              <w:pStyle w:val="TableParagraph"/>
              <w:spacing w:before="60"/>
              <w:ind w:left="1253" w:hanging="1111"/>
              <w:rPr>
                <w:rFonts w:ascii="Arial" w:hAnsi="Arial" w:cs="Arial"/>
                <w:color w:val="231F20"/>
              </w:rPr>
            </w:pPr>
            <w:r w:rsidRPr="006D4AAD">
              <w:rPr>
                <w:rFonts w:ascii="Gadugi" w:eastAsia="Gadugi" w:hAnsi="Gadugi" w:cs="Gadugi"/>
                <w:color w:val="231F20"/>
                <w:lang w:val="fr-CA" w:bidi="fr-CA"/>
              </w:rPr>
              <w:t>Êtes-vous une résidente ou un résident du Nunavut?</w:t>
            </w:r>
          </w:p>
          <w:p w14:paraId="35ABBB84" w14:textId="77777777" w:rsidR="00A272B5" w:rsidRPr="006D4AAD" w:rsidRDefault="00A272B5" w:rsidP="00A272B5">
            <w:pPr>
              <w:pStyle w:val="TableParagraph"/>
              <w:spacing w:before="47"/>
              <w:ind w:left="1256" w:hanging="1114"/>
              <w:rPr>
                <w:rFonts w:ascii="Arial" w:hAnsi="Arial" w:cs="Arial"/>
                <w:lang w:val="en-AU"/>
              </w:rPr>
            </w:pPr>
            <w:r w:rsidRPr="006D4AAD">
              <w:rPr>
                <w:rFonts w:ascii="Gadugi" w:eastAsia="Gadugi" w:hAnsi="Gadugi" w:cs="Gadugi"/>
                <w:lang w:val="fr-CA" w:bidi="fr-CA"/>
              </w:rPr>
              <w:sym w:font="Wingdings" w:char="F06F"/>
            </w:r>
            <w:r w:rsidRPr="006D4AAD">
              <w:rPr>
                <w:rFonts w:ascii="Gadugi" w:eastAsia="Gadugi" w:hAnsi="Gadugi" w:cs="Gadugi"/>
                <w:lang w:val="fr-CA" w:bidi="fr-CA"/>
              </w:rPr>
              <w:t xml:space="preserve"> Oui </w:t>
            </w:r>
            <w:r w:rsidRPr="006D4AAD">
              <w:rPr>
                <w:rFonts w:ascii="Gadugi" w:eastAsia="Gadugi" w:hAnsi="Gadugi" w:cs="Gadugi"/>
                <w:lang w:val="fr-CA" w:bidi="fr-CA"/>
              </w:rPr>
              <w:sym w:font="Wingdings" w:char="F06F"/>
            </w:r>
            <w:r w:rsidRPr="006D4AAD">
              <w:rPr>
                <w:rFonts w:ascii="Gadugi" w:eastAsia="Gadugi" w:hAnsi="Gadugi" w:cs="Gadugi"/>
                <w:lang w:val="fr-CA" w:bidi="fr-CA"/>
              </w:rPr>
              <w:t xml:space="preserve"> Non</w:t>
            </w:r>
          </w:p>
          <w:p w14:paraId="23A883F4" w14:textId="77777777" w:rsidR="00A272B5" w:rsidRPr="006D4AAD" w:rsidRDefault="00A272B5" w:rsidP="00A272B5">
            <w:pPr>
              <w:pStyle w:val="TableParagraph"/>
              <w:spacing w:before="47"/>
              <w:rPr>
                <w:rFonts w:ascii="Arial" w:hAnsi="Arial" w:cs="Arial"/>
                <w:color w:val="231F20"/>
              </w:rPr>
            </w:pPr>
          </w:p>
          <w:p w14:paraId="4B55DAE6" w14:textId="77777777" w:rsidR="00A272B5" w:rsidRPr="006D4AAD" w:rsidRDefault="00A272B5" w:rsidP="007B250B">
            <w:pPr>
              <w:pStyle w:val="TableParagraph"/>
              <w:spacing w:before="47"/>
              <w:ind w:left="1256" w:hanging="1114"/>
              <w:rPr>
                <w:rFonts w:ascii="Arial" w:hAnsi="Arial" w:cs="Arial"/>
                <w:lang w:val="en-AU"/>
              </w:rPr>
            </w:pPr>
            <w:r w:rsidRPr="006D4AAD">
              <w:rPr>
                <w:rFonts w:ascii="Gadugi" w:eastAsia="Gadugi" w:hAnsi="Gadugi" w:cs="Gadugi"/>
                <w:lang w:val="fr-CA" w:bidi="fr-CA"/>
              </w:rPr>
              <w:t>Si oui, depuis combien de temps résidez-vous au</w:t>
            </w:r>
          </w:p>
          <w:p w14:paraId="69F2489E" w14:textId="37BB796E" w:rsidR="00A272B5" w:rsidRPr="006D4AAD" w:rsidRDefault="00A272B5" w:rsidP="007B250B">
            <w:pPr>
              <w:pStyle w:val="TableParagraph"/>
              <w:spacing w:before="47"/>
              <w:ind w:left="1256" w:hanging="1114"/>
              <w:rPr>
                <w:rFonts w:ascii="Arial" w:eastAsia="Arial" w:hAnsi="Arial" w:cs="Arial"/>
              </w:rPr>
            </w:pPr>
            <w:r w:rsidRPr="006D4AAD">
              <w:rPr>
                <w:rFonts w:ascii="Gadugi" w:eastAsia="Gadugi" w:hAnsi="Gadugi" w:cs="Gadugi"/>
                <w:lang w:val="fr-CA" w:bidi="fr-CA"/>
              </w:rPr>
              <w:t xml:space="preserve">Nunavut? :  </w:t>
            </w:r>
          </w:p>
        </w:tc>
      </w:tr>
      <w:tr w:rsidR="00A272B5" w:rsidRPr="00C87E04" w14:paraId="5E62D642" w14:textId="77777777" w:rsidTr="00A272B5">
        <w:trPr>
          <w:trHeight w:val="1116"/>
          <w:jc w:val="center"/>
        </w:trPr>
        <w:tc>
          <w:tcPr>
            <w:tcW w:w="5212" w:type="dxa"/>
            <w:gridSpan w:val="2"/>
            <w:tcBorders>
              <w:top w:val="single" w:sz="4" w:space="0" w:color="auto"/>
              <w:right w:val="single" w:sz="4" w:space="0" w:color="auto"/>
            </w:tcBorders>
            <w:shd w:val="clear" w:color="auto" w:fill="E3E6F1"/>
          </w:tcPr>
          <w:p w14:paraId="42760CE4" w14:textId="5CE96019" w:rsidR="00A272B5" w:rsidRPr="00612212" w:rsidRDefault="00A272B5" w:rsidP="005C2365">
            <w:pPr>
              <w:pStyle w:val="TableParagraph"/>
              <w:spacing w:before="60"/>
              <w:ind w:left="312"/>
              <w:rPr>
                <w:rFonts w:ascii="Arial" w:hAnsi="Arial" w:cs="Arial"/>
                <w:color w:val="231F20"/>
              </w:rPr>
            </w:pPr>
            <w:r w:rsidRPr="00612212">
              <w:rPr>
                <w:rFonts w:ascii="Gadugi" w:eastAsia="Gadugi" w:hAnsi="Gadugi" w:cs="Gadugi"/>
                <w:color w:val="231F20"/>
                <w:lang w:val="fr-CA" w:bidi="fr-CA"/>
              </w:rPr>
              <w:t>Adresse résidentielle :</w:t>
            </w:r>
          </w:p>
          <w:p w14:paraId="0AFDF17A" w14:textId="1E9A2327" w:rsidR="00A272B5" w:rsidRPr="00612212" w:rsidRDefault="00A272B5" w:rsidP="007B250B">
            <w:pPr>
              <w:pStyle w:val="TableParagraph"/>
              <w:spacing w:before="47"/>
              <w:ind w:left="310"/>
              <w:rPr>
                <w:rFonts w:ascii="Arial" w:hAnsi="Arial" w:cs="Arial"/>
                <w:color w:val="231F20"/>
              </w:rPr>
            </w:pPr>
          </w:p>
        </w:tc>
        <w:tc>
          <w:tcPr>
            <w:tcW w:w="4853" w:type="dxa"/>
            <w:vMerge/>
            <w:tcBorders>
              <w:left w:val="single" w:sz="4" w:space="0" w:color="auto"/>
            </w:tcBorders>
            <w:shd w:val="clear" w:color="auto" w:fill="E3E6F1"/>
          </w:tcPr>
          <w:p w14:paraId="1C4D592D" w14:textId="77315E12" w:rsidR="00A272B5" w:rsidRPr="00C87E04" w:rsidRDefault="00A272B5" w:rsidP="007B250B">
            <w:pPr>
              <w:pStyle w:val="TableParagraph"/>
              <w:spacing w:before="47"/>
              <w:ind w:left="1256" w:hanging="1114"/>
              <w:rPr>
                <w:rFonts w:ascii="Montserrat" w:hAnsi="Montserrat" w:cs="Arial"/>
                <w:lang w:val="en-AU"/>
              </w:rPr>
            </w:pPr>
          </w:p>
        </w:tc>
      </w:tr>
    </w:tbl>
    <w:p w14:paraId="1F588B05" w14:textId="77777777" w:rsidR="00766C86" w:rsidRDefault="00766C86" w:rsidP="005C2365">
      <w:pPr>
        <w:pStyle w:val="Heading1"/>
        <w:spacing w:before="74"/>
        <w:ind w:left="0"/>
        <w:rPr>
          <w:rFonts w:cs="Arial"/>
          <w:color w:val="231F20"/>
          <w:sz w:val="24"/>
          <w:szCs w:val="24"/>
        </w:rPr>
      </w:pPr>
    </w:p>
    <w:p w14:paraId="09BEF0E0" w14:textId="6B2C58D3" w:rsidR="00AC37B3" w:rsidRPr="006D4AAD" w:rsidRDefault="00AC37B3" w:rsidP="005C2365">
      <w:pPr>
        <w:pStyle w:val="Heading1"/>
        <w:spacing w:before="74"/>
        <w:ind w:left="0"/>
        <w:rPr>
          <w:rFonts w:cs="Arial"/>
          <w:color w:val="231F20"/>
          <w:sz w:val="24"/>
          <w:szCs w:val="24"/>
        </w:rPr>
      </w:pPr>
      <w:r w:rsidRPr="006D4AAD">
        <w:rPr>
          <w:rFonts w:ascii="Gadugi" w:eastAsia="Gadugi" w:hAnsi="Gadugi" w:cs="Gadugi"/>
          <w:color w:val="231F20"/>
          <w:sz w:val="24"/>
          <w:lang w:val="fr-CA" w:bidi="fr-CA"/>
        </w:rPr>
        <w:t>Section C – Expérience et intérêts</w:t>
      </w:r>
    </w:p>
    <w:p w14:paraId="29297F16" w14:textId="77777777" w:rsidR="00C87E04" w:rsidRPr="006D4AAD" w:rsidRDefault="00C87E04" w:rsidP="00C87E04">
      <w:pPr>
        <w:pStyle w:val="BodyText"/>
        <w:spacing w:before="38"/>
        <w:ind w:left="0" w:firstLine="0"/>
        <w:rPr>
          <w:rFonts w:cs="Arial"/>
          <w:b/>
          <w:bCs/>
          <w:color w:val="FFFFFF" w:themeColor="background1"/>
          <w:spacing w:val="-1"/>
          <w:sz w:val="22"/>
          <w:szCs w:val="22"/>
        </w:rPr>
      </w:pPr>
    </w:p>
    <w:tbl>
      <w:tblPr>
        <w:tblW w:w="10064" w:type="dxa"/>
        <w:jc w:val="center"/>
        <w:tblLayout w:type="fixed"/>
        <w:tblCellMar>
          <w:left w:w="0" w:type="dxa"/>
          <w:right w:w="0" w:type="dxa"/>
        </w:tblCellMar>
        <w:tblLook w:val="01E0" w:firstRow="1" w:lastRow="1" w:firstColumn="1" w:lastColumn="1" w:noHBand="0" w:noVBand="0"/>
      </w:tblPr>
      <w:tblGrid>
        <w:gridCol w:w="10064"/>
      </w:tblGrid>
      <w:tr w:rsidR="00AC37B3" w:rsidRPr="009B392A" w14:paraId="73E29C67" w14:textId="77777777" w:rsidTr="009B392A">
        <w:trPr>
          <w:trHeight w:hRule="exact" w:val="646"/>
          <w:jc w:val="center"/>
        </w:trPr>
        <w:tc>
          <w:tcPr>
            <w:tcW w:w="10064" w:type="dxa"/>
            <w:tcBorders>
              <w:top w:val="nil"/>
              <w:left w:val="nil"/>
              <w:right w:val="nil"/>
            </w:tcBorders>
            <w:shd w:val="clear" w:color="auto" w:fill="005899"/>
          </w:tcPr>
          <w:p w14:paraId="05825424" w14:textId="20DFC58F" w:rsidR="00AC37B3" w:rsidRPr="009B392A" w:rsidRDefault="00AC37B3" w:rsidP="00AC37B3">
            <w:pPr>
              <w:pStyle w:val="TableParagraph"/>
              <w:numPr>
                <w:ilvl w:val="0"/>
                <w:numId w:val="5"/>
              </w:numPr>
              <w:spacing w:before="78"/>
              <w:rPr>
                <w:rFonts w:ascii="Arial" w:eastAsia="Arial" w:hAnsi="Arial" w:cs="Arial"/>
                <w:b/>
                <w:bCs/>
                <w:color w:val="FFFFFF" w:themeColor="background1"/>
              </w:rPr>
            </w:pPr>
            <w:r w:rsidRPr="009B392A">
              <w:rPr>
                <w:rFonts w:ascii="Gadugi" w:eastAsia="Gadugi" w:hAnsi="Gadugi" w:cs="Gadugi"/>
                <w:b/>
                <w:color w:val="FFFFFF" w:themeColor="background1"/>
                <w:lang w:val="fr-CA" w:bidi="fr-CA"/>
              </w:rPr>
              <w:t>Expérience, connaissances et compétences pertinentes au mandat du Conseil de révision en santé mentale :</w:t>
            </w:r>
          </w:p>
        </w:tc>
      </w:tr>
    </w:tbl>
    <w:p w14:paraId="57970584" w14:textId="77777777" w:rsidR="00AC37B3" w:rsidRPr="009B392A" w:rsidRDefault="00AC37B3" w:rsidP="00AC37B3">
      <w:pPr>
        <w:pStyle w:val="BodyText"/>
        <w:spacing w:before="38"/>
        <w:ind w:left="180" w:firstLine="0"/>
        <w:rPr>
          <w:rFonts w:cs="Arial"/>
          <w:color w:val="231F20"/>
          <w:spacing w:val="-1"/>
          <w:sz w:val="22"/>
          <w:szCs w:val="22"/>
        </w:rPr>
      </w:pPr>
    </w:p>
    <w:tbl>
      <w:tblPr>
        <w:tblStyle w:val="TableGrid"/>
        <w:tblW w:w="0" w:type="auto"/>
        <w:tblInd w:w="180" w:type="dxa"/>
        <w:tblLook w:val="04A0" w:firstRow="1" w:lastRow="0" w:firstColumn="1" w:lastColumn="0" w:noHBand="0" w:noVBand="1"/>
      </w:tblPr>
      <w:tblGrid>
        <w:gridCol w:w="10122"/>
      </w:tblGrid>
      <w:tr w:rsidR="00EC2AE2" w14:paraId="762C35CA" w14:textId="77777777" w:rsidTr="00EC2AE2">
        <w:tc>
          <w:tcPr>
            <w:tcW w:w="10302" w:type="dxa"/>
          </w:tcPr>
          <w:p w14:paraId="5D5D3553" w14:textId="77777777" w:rsidR="00EC2AE2" w:rsidRDefault="00EC2AE2" w:rsidP="00AC37B3">
            <w:pPr>
              <w:pStyle w:val="BodyText"/>
              <w:spacing w:before="38"/>
              <w:ind w:left="0" w:firstLine="0"/>
              <w:rPr>
                <w:rFonts w:cs="Arial"/>
                <w:b/>
                <w:bCs/>
                <w:color w:val="FFFFFF" w:themeColor="background1"/>
                <w:spacing w:val="-1"/>
                <w:sz w:val="22"/>
                <w:szCs w:val="22"/>
              </w:rPr>
            </w:pPr>
          </w:p>
          <w:p w14:paraId="5E095E20" w14:textId="77777777" w:rsidR="00EC2AE2" w:rsidRDefault="00EC2AE2" w:rsidP="00AC37B3">
            <w:pPr>
              <w:pStyle w:val="BodyText"/>
              <w:spacing w:before="38"/>
              <w:ind w:left="0" w:firstLine="0"/>
              <w:rPr>
                <w:rFonts w:cs="Arial"/>
                <w:b/>
                <w:bCs/>
                <w:color w:val="FFFFFF" w:themeColor="background1"/>
                <w:spacing w:val="-1"/>
                <w:sz w:val="22"/>
                <w:szCs w:val="22"/>
              </w:rPr>
            </w:pPr>
          </w:p>
          <w:p w14:paraId="71A97BAF" w14:textId="77777777" w:rsidR="00EC2AE2" w:rsidRDefault="00EC2AE2" w:rsidP="00AC37B3">
            <w:pPr>
              <w:pStyle w:val="BodyText"/>
              <w:spacing w:before="38"/>
              <w:ind w:left="0" w:firstLine="0"/>
              <w:rPr>
                <w:rFonts w:cs="Arial"/>
                <w:b/>
                <w:bCs/>
                <w:color w:val="FFFFFF" w:themeColor="background1"/>
                <w:spacing w:val="-1"/>
                <w:sz w:val="22"/>
                <w:szCs w:val="22"/>
              </w:rPr>
            </w:pPr>
          </w:p>
          <w:p w14:paraId="65EDFDBD" w14:textId="77777777" w:rsidR="00EC2AE2" w:rsidRDefault="00EC2AE2" w:rsidP="00AC37B3">
            <w:pPr>
              <w:pStyle w:val="BodyText"/>
              <w:spacing w:before="38"/>
              <w:ind w:left="0" w:firstLine="0"/>
              <w:rPr>
                <w:rFonts w:cs="Arial"/>
                <w:b/>
                <w:bCs/>
                <w:color w:val="FFFFFF" w:themeColor="background1"/>
                <w:spacing w:val="-1"/>
                <w:sz w:val="22"/>
                <w:szCs w:val="22"/>
              </w:rPr>
            </w:pPr>
          </w:p>
        </w:tc>
      </w:tr>
    </w:tbl>
    <w:p w14:paraId="57BB7A95" w14:textId="77777777" w:rsidR="00AC37B3" w:rsidRPr="009B392A" w:rsidRDefault="00AC37B3" w:rsidP="00AC37B3">
      <w:pPr>
        <w:pStyle w:val="BodyText"/>
        <w:spacing w:before="38"/>
        <w:ind w:left="180" w:firstLine="0"/>
        <w:rPr>
          <w:rFonts w:cs="Arial"/>
          <w:b/>
          <w:bCs/>
          <w:color w:val="FFFFFF" w:themeColor="background1"/>
          <w:spacing w:val="-1"/>
          <w:sz w:val="22"/>
          <w:szCs w:val="22"/>
        </w:rPr>
      </w:pPr>
    </w:p>
    <w:tbl>
      <w:tblPr>
        <w:tblW w:w="10064" w:type="dxa"/>
        <w:jc w:val="center"/>
        <w:tblLayout w:type="fixed"/>
        <w:tblCellMar>
          <w:left w:w="0" w:type="dxa"/>
          <w:right w:w="0" w:type="dxa"/>
        </w:tblCellMar>
        <w:tblLook w:val="01E0" w:firstRow="1" w:lastRow="1" w:firstColumn="1" w:lastColumn="1" w:noHBand="0" w:noVBand="0"/>
      </w:tblPr>
      <w:tblGrid>
        <w:gridCol w:w="10064"/>
      </w:tblGrid>
      <w:tr w:rsidR="00AC37B3" w:rsidRPr="009B392A" w14:paraId="04D191E5" w14:textId="77777777" w:rsidTr="009B392A">
        <w:trPr>
          <w:trHeight w:hRule="exact" w:val="397"/>
          <w:jc w:val="center"/>
        </w:trPr>
        <w:tc>
          <w:tcPr>
            <w:tcW w:w="10064" w:type="dxa"/>
            <w:tcBorders>
              <w:top w:val="nil"/>
              <w:left w:val="nil"/>
              <w:right w:val="nil"/>
            </w:tcBorders>
            <w:shd w:val="clear" w:color="auto" w:fill="005899"/>
          </w:tcPr>
          <w:p w14:paraId="4E5A99F8" w14:textId="43AAC5C2" w:rsidR="00AC37B3" w:rsidRPr="009B392A" w:rsidRDefault="00AC37B3" w:rsidP="00AC37B3">
            <w:pPr>
              <w:pStyle w:val="TableParagraph"/>
              <w:numPr>
                <w:ilvl w:val="0"/>
                <w:numId w:val="5"/>
              </w:numPr>
              <w:spacing w:before="78"/>
              <w:rPr>
                <w:rFonts w:ascii="Arial" w:eastAsia="Arial" w:hAnsi="Arial" w:cs="Arial"/>
                <w:b/>
                <w:bCs/>
                <w:color w:val="FFFFFF" w:themeColor="background1"/>
              </w:rPr>
            </w:pPr>
            <w:r w:rsidRPr="009B392A">
              <w:rPr>
                <w:rFonts w:ascii="Gadugi" w:eastAsia="Gadugi" w:hAnsi="Gadugi" w:cs="Gadugi"/>
                <w:b/>
                <w:color w:val="FFFFFF" w:themeColor="background1"/>
                <w:lang w:val="fr-CA" w:bidi="fr-CA"/>
              </w:rPr>
              <w:t>Expérience actuelle et passée au sein d’un conseil :</w:t>
            </w:r>
          </w:p>
        </w:tc>
      </w:tr>
    </w:tbl>
    <w:p w14:paraId="76D6A6A6" w14:textId="77777777" w:rsidR="00AC37B3" w:rsidRDefault="00AC37B3" w:rsidP="00AC37B3">
      <w:pPr>
        <w:pStyle w:val="BodyText"/>
        <w:spacing w:before="38"/>
        <w:ind w:left="180" w:firstLine="0"/>
        <w:rPr>
          <w:rFonts w:cs="Arial"/>
          <w:color w:val="231F20"/>
          <w:spacing w:val="-1"/>
          <w:sz w:val="22"/>
          <w:szCs w:val="22"/>
        </w:rPr>
      </w:pPr>
    </w:p>
    <w:tbl>
      <w:tblPr>
        <w:tblStyle w:val="TableGrid"/>
        <w:tblW w:w="0" w:type="auto"/>
        <w:tblInd w:w="180" w:type="dxa"/>
        <w:tblLook w:val="04A0" w:firstRow="1" w:lastRow="0" w:firstColumn="1" w:lastColumn="0" w:noHBand="0" w:noVBand="1"/>
      </w:tblPr>
      <w:tblGrid>
        <w:gridCol w:w="10122"/>
      </w:tblGrid>
      <w:tr w:rsidR="00EC2AE2" w14:paraId="31DA1291" w14:textId="77777777" w:rsidTr="00EC2AE2">
        <w:tc>
          <w:tcPr>
            <w:tcW w:w="10302" w:type="dxa"/>
          </w:tcPr>
          <w:p w14:paraId="25E910A4" w14:textId="77777777" w:rsidR="00EC2AE2" w:rsidRDefault="00EC2AE2" w:rsidP="00AC37B3">
            <w:pPr>
              <w:pStyle w:val="BodyText"/>
              <w:spacing w:before="38"/>
              <w:ind w:left="0" w:firstLine="0"/>
              <w:rPr>
                <w:rFonts w:cs="Arial"/>
                <w:color w:val="231F20"/>
                <w:spacing w:val="-1"/>
                <w:sz w:val="22"/>
                <w:szCs w:val="22"/>
              </w:rPr>
            </w:pPr>
          </w:p>
          <w:p w14:paraId="48F93754" w14:textId="77777777" w:rsidR="00EC2AE2" w:rsidRDefault="00EC2AE2" w:rsidP="00AC37B3">
            <w:pPr>
              <w:pStyle w:val="BodyText"/>
              <w:spacing w:before="38"/>
              <w:ind w:left="0" w:firstLine="0"/>
              <w:rPr>
                <w:rFonts w:cs="Arial"/>
                <w:color w:val="231F20"/>
                <w:spacing w:val="-1"/>
                <w:sz w:val="22"/>
                <w:szCs w:val="22"/>
              </w:rPr>
            </w:pPr>
          </w:p>
          <w:p w14:paraId="0EB1F78A" w14:textId="77777777" w:rsidR="00EC2AE2" w:rsidRDefault="00EC2AE2" w:rsidP="00AC37B3">
            <w:pPr>
              <w:pStyle w:val="BodyText"/>
              <w:spacing w:before="38"/>
              <w:ind w:left="0" w:firstLine="0"/>
              <w:rPr>
                <w:rFonts w:cs="Arial"/>
                <w:color w:val="231F20"/>
                <w:spacing w:val="-1"/>
                <w:sz w:val="22"/>
                <w:szCs w:val="22"/>
              </w:rPr>
            </w:pPr>
          </w:p>
          <w:p w14:paraId="0F9DBFF7" w14:textId="77777777" w:rsidR="00EC2AE2" w:rsidRDefault="00EC2AE2" w:rsidP="00AC37B3">
            <w:pPr>
              <w:pStyle w:val="BodyText"/>
              <w:spacing w:before="38"/>
              <w:ind w:left="0" w:firstLine="0"/>
              <w:rPr>
                <w:rFonts w:cs="Arial"/>
                <w:color w:val="231F20"/>
                <w:spacing w:val="-1"/>
                <w:sz w:val="22"/>
                <w:szCs w:val="22"/>
              </w:rPr>
            </w:pPr>
          </w:p>
        </w:tc>
      </w:tr>
    </w:tbl>
    <w:p w14:paraId="23C431CE" w14:textId="77777777" w:rsidR="00AC37B3" w:rsidRPr="009B392A" w:rsidRDefault="00AC37B3" w:rsidP="00AC37B3">
      <w:pPr>
        <w:pStyle w:val="BodyText"/>
        <w:spacing w:before="38"/>
        <w:ind w:left="0" w:firstLine="0"/>
        <w:rPr>
          <w:rFonts w:cs="Arial"/>
          <w:b/>
          <w:bCs/>
          <w:color w:val="FFFFFF" w:themeColor="background1"/>
          <w:spacing w:val="-1"/>
          <w:sz w:val="22"/>
          <w:szCs w:val="22"/>
        </w:rPr>
      </w:pPr>
    </w:p>
    <w:tbl>
      <w:tblPr>
        <w:tblW w:w="10064" w:type="dxa"/>
        <w:jc w:val="center"/>
        <w:tblLayout w:type="fixed"/>
        <w:tblCellMar>
          <w:left w:w="0" w:type="dxa"/>
          <w:right w:w="0" w:type="dxa"/>
        </w:tblCellMar>
        <w:tblLook w:val="01E0" w:firstRow="1" w:lastRow="1" w:firstColumn="1" w:lastColumn="1" w:noHBand="0" w:noVBand="0"/>
      </w:tblPr>
      <w:tblGrid>
        <w:gridCol w:w="10064"/>
      </w:tblGrid>
      <w:tr w:rsidR="00AC37B3" w:rsidRPr="009B392A" w14:paraId="724E1E00" w14:textId="77777777" w:rsidTr="009B392A">
        <w:trPr>
          <w:trHeight w:hRule="exact" w:val="397"/>
          <w:jc w:val="center"/>
        </w:trPr>
        <w:tc>
          <w:tcPr>
            <w:tcW w:w="10064" w:type="dxa"/>
            <w:tcBorders>
              <w:top w:val="nil"/>
              <w:left w:val="nil"/>
              <w:right w:val="nil"/>
            </w:tcBorders>
            <w:shd w:val="clear" w:color="auto" w:fill="005899"/>
          </w:tcPr>
          <w:p w14:paraId="38B77D49" w14:textId="5FDED53F" w:rsidR="00AC37B3" w:rsidRPr="009B392A" w:rsidRDefault="00AC37B3" w:rsidP="00AC37B3">
            <w:pPr>
              <w:pStyle w:val="TableParagraph"/>
              <w:numPr>
                <w:ilvl w:val="0"/>
                <w:numId w:val="5"/>
              </w:numPr>
              <w:spacing w:before="78"/>
              <w:rPr>
                <w:rFonts w:ascii="Arial" w:eastAsia="Arial" w:hAnsi="Arial" w:cs="Arial"/>
                <w:b/>
                <w:bCs/>
                <w:color w:val="FFFFFF" w:themeColor="background1"/>
              </w:rPr>
            </w:pPr>
            <w:r w:rsidRPr="009B392A">
              <w:rPr>
                <w:rFonts w:ascii="Gadugi" w:eastAsia="Gadugi" w:hAnsi="Gadugi" w:cs="Gadugi"/>
                <w:b/>
                <w:color w:val="FFFFFF" w:themeColor="background1"/>
                <w:lang w:val="fr-CA" w:bidi="fr-CA"/>
              </w:rPr>
              <w:t>Expérience actuelle et passée en matière d’engagement communautaire :</w:t>
            </w:r>
          </w:p>
        </w:tc>
      </w:tr>
    </w:tbl>
    <w:p w14:paraId="39E1E6F4" w14:textId="77777777" w:rsidR="00AC37B3" w:rsidRDefault="00AC37B3" w:rsidP="00AC37B3">
      <w:pPr>
        <w:pStyle w:val="BodyText"/>
        <w:spacing w:before="38"/>
        <w:ind w:left="0" w:firstLine="0"/>
        <w:rPr>
          <w:rFonts w:cs="Arial"/>
          <w:color w:val="231F20"/>
          <w:spacing w:val="-1"/>
          <w:sz w:val="22"/>
          <w:szCs w:val="22"/>
        </w:rPr>
      </w:pPr>
    </w:p>
    <w:tbl>
      <w:tblPr>
        <w:tblStyle w:val="TableGrid"/>
        <w:tblW w:w="0" w:type="auto"/>
        <w:tblInd w:w="181" w:type="dxa"/>
        <w:tblLook w:val="04A0" w:firstRow="1" w:lastRow="0" w:firstColumn="1" w:lastColumn="0" w:noHBand="0" w:noVBand="1"/>
      </w:tblPr>
      <w:tblGrid>
        <w:gridCol w:w="10121"/>
      </w:tblGrid>
      <w:tr w:rsidR="00EC2AE2" w14:paraId="29A3201F" w14:textId="77777777" w:rsidTr="00EC2AE2">
        <w:tc>
          <w:tcPr>
            <w:tcW w:w="10302" w:type="dxa"/>
          </w:tcPr>
          <w:p w14:paraId="0650B8C5" w14:textId="77777777" w:rsidR="00EC2AE2" w:rsidRDefault="00EC2AE2" w:rsidP="00AC37B3">
            <w:pPr>
              <w:pStyle w:val="BodyText"/>
              <w:spacing w:before="38"/>
              <w:ind w:left="0" w:firstLine="0"/>
              <w:rPr>
                <w:rFonts w:cs="Arial"/>
                <w:color w:val="231F20"/>
                <w:spacing w:val="-1"/>
                <w:sz w:val="22"/>
                <w:szCs w:val="22"/>
              </w:rPr>
            </w:pPr>
          </w:p>
          <w:p w14:paraId="15A8C6ED" w14:textId="77777777" w:rsidR="00EC2AE2" w:rsidRDefault="00EC2AE2" w:rsidP="00AC37B3">
            <w:pPr>
              <w:pStyle w:val="BodyText"/>
              <w:spacing w:before="38"/>
              <w:ind w:left="0" w:firstLine="0"/>
              <w:rPr>
                <w:rFonts w:cs="Arial"/>
                <w:color w:val="231F20"/>
                <w:spacing w:val="-1"/>
                <w:sz w:val="22"/>
                <w:szCs w:val="22"/>
              </w:rPr>
            </w:pPr>
          </w:p>
          <w:p w14:paraId="7B203773" w14:textId="77777777" w:rsidR="00EC2AE2" w:rsidRDefault="00EC2AE2" w:rsidP="00AC37B3">
            <w:pPr>
              <w:pStyle w:val="BodyText"/>
              <w:spacing w:before="38"/>
              <w:ind w:left="0" w:firstLine="0"/>
              <w:rPr>
                <w:rFonts w:cs="Arial"/>
                <w:color w:val="231F20"/>
                <w:spacing w:val="-1"/>
                <w:sz w:val="22"/>
                <w:szCs w:val="22"/>
              </w:rPr>
            </w:pPr>
          </w:p>
          <w:p w14:paraId="38CCF36B" w14:textId="77777777" w:rsidR="00EC2AE2" w:rsidRDefault="00EC2AE2" w:rsidP="00AC37B3">
            <w:pPr>
              <w:pStyle w:val="BodyText"/>
              <w:spacing w:before="38"/>
              <w:ind w:left="0" w:firstLine="0"/>
              <w:rPr>
                <w:rFonts w:cs="Arial"/>
                <w:color w:val="231F20"/>
                <w:spacing w:val="-1"/>
                <w:sz w:val="22"/>
                <w:szCs w:val="22"/>
              </w:rPr>
            </w:pPr>
          </w:p>
        </w:tc>
      </w:tr>
    </w:tbl>
    <w:p w14:paraId="2A65E959" w14:textId="77777777" w:rsidR="00AC37B3" w:rsidRPr="009B392A" w:rsidRDefault="00AC37B3" w:rsidP="00AC37B3">
      <w:pPr>
        <w:pStyle w:val="BodyText"/>
        <w:spacing w:before="38"/>
        <w:ind w:left="180" w:firstLine="0"/>
        <w:rPr>
          <w:rFonts w:cs="Arial"/>
          <w:b/>
          <w:bCs/>
          <w:color w:val="FFFFFF" w:themeColor="background1"/>
          <w:spacing w:val="-1"/>
          <w:sz w:val="22"/>
          <w:szCs w:val="22"/>
        </w:rPr>
      </w:pPr>
    </w:p>
    <w:tbl>
      <w:tblPr>
        <w:tblW w:w="10064" w:type="dxa"/>
        <w:jc w:val="center"/>
        <w:tblLayout w:type="fixed"/>
        <w:tblCellMar>
          <w:left w:w="0" w:type="dxa"/>
          <w:right w:w="0" w:type="dxa"/>
        </w:tblCellMar>
        <w:tblLook w:val="01E0" w:firstRow="1" w:lastRow="1" w:firstColumn="1" w:lastColumn="1" w:noHBand="0" w:noVBand="0"/>
      </w:tblPr>
      <w:tblGrid>
        <w:gridCol w:w="10064"/>
      </w:tblGrid>
      <w:tr w:rsidR="00AC37B3" w:rsidRPr="009B392A" w14:paraId="2F8CE689" w14:textId="77777777" w:rsidTr="009B392A">
        <w:trPr>
          <w:trHeight w:hRule="exact" w:val="397"/>
          <w:jc w:val="center"/>
        </w:trPr>
        <w:tc>
          <w:tcPr>
            <w:tcW w:w="10064" w:type="dxa"/>
            <w:tcBorders>
              <w:top w:val="nil"/>
              <w:left w:val="nil"/>
              <w:right w:val="nil"/>
            </w:tcBorders>
            <w:shd w:val="clear" w:color="auto" w:fill="005899"/>
          </w:tcPr>
          <w:p w14:paraId="22B5B27B" w14:textId="0E196B78" w:rsidR="00AC37B3" w:rsidRPr="009B392A" w:rsidRDefault="00AC37B3" w:rsidP="00AC37B3">
            <w:pPr>
              <w:pStyle w:val="TableParagraph"/>
              <w:numPr>
                <w:ilvl w:val="0"/>
                <w:numId w:val="5"/>
              </w:numPr>
              <w:spacing w:before="78"/>
              <w:rPr>
                <w:rFonts w:ascii="Arial" w:eastAsia="Arial" w:hAnsi="Arial" w:cs="Arial"/>
                <w:b/>
                <w:bCs/>
                <w:color w:val="FFFFFF" w:themeColor="background1"/>
              </w:rPr>
            </w:pPr>
            <w:r w:rsidRPr="009B392A">
              <w:rPr>
                <w:rFonts w:ascii="Gadugi" w:eastAsia="Gadugi" w:hAnsi="Gadugi" w:cs="Gadugi"/>
                <w:b/>
                <w:color w:val="FFFFFF" w:themeColor="background1"/>
                <w:lang w:val="fr-CA" w:bidi="fr-CA"/>
              </w:rPr>
              <w:t>Employeur actuel/poste :</w:t>
            </w:r>
          </w:p>
        </w:tc>
      </w:tr>
    </w:tbl>
    <w:p w14:paraId="4B74E50B" w14:textId="77777777" w:rsidR="00AC37B3" w:rsidRDefault="00AC37B3" w:rsidP="00AC37B3">
      <w:pPr>
        <w:pStyle w:val="BodyText"/>
        <w:spacing w:before="38"/>
        <w:ind w:left="0" w:firstLine="0"/>
        <w:rPr>
          <w:rFonts w:cs="Arial"/>
          <w:color w:val="231F20"/>
          <w:spacing w:val="-1"/>
          <w:sz w:val="22"/>
          <w:szCs w:val="22"/>
        </w:rPr>
      </w:pPr>
    </w:p>
    <w:tbl>
      <w:tblPr>
        <w:tblStyle w:val="TableGrid"/>
        <w:tblW w:w="0" w:type="auto"/>
        <w:tblInd w:w="181" w:type="dxa"/>
        <w:tblLook w:val="04A0" w:firstRow="1" w:lastRow="0" w:firstColumn="1" w:lastColumn="0" w:noHBand="0" w:noVBand="1"/>
      </w:tblPr>
      <w:tblGrid>
        <w:gridCol w:w="10121"/>
      </w:tblGrid>
      <w:tr w:rsidR="00EC2AE2" w14:paraId="5C94101C" w14:textId="77777777" w:rsidTr="00EC2AE2">
        <w:tc>
          <w:tcPr>
            <w:tcW w:w="10302" w:type="dxa"/>
          </w:tcPr>
          <w:p w14:paraId="6B2DAD32" w14:textId="77777777" w:rsidR="00EC2AE2" w:rsidRDefault="00EC2AE2" w:rsidP="00AC37B3">
            <w:pPr>
              <w:pStyle w:val="BodyText"/>
              <w:spacing w:before="38"/>
              <w:ind w:left="0" w:firstLine="0"/>
              <w:rPr>
                <w:rFonts w:cs="Arial"/>
                <w:color w:val="231F20"/>
                <w:spacing w:val="-1"/>
                <w:sz w:val="22"/>
                <w:szCs w:val="22"/>
              </w:rPr>
            </w:pPr>
          </w:p>
          <w:p w14:paraId="6BA9076B" w14:textId="77777777" w:rsidR="00EC2AE2" w:rsidRDefault="00EC2AE2" w:rsidP="00AC37B3">
            <w:pPr>
              <w:pStyle w:val="BodyText"/>
              <w:spacing w:before="38"/>
              <w:ind w:left="0" w:firstLine="0"/>
              <w:rPr>
                <w:rFonts w:cs="Arial"/>
                <w:color w:val="231F20"/>
                <w:spacing w:val="-1"/>
                <w:sz w:val="22"/>
                <w:szCs w:val="22"/>
              </w:rPr>
            </w:pPr>
          </w:p>
          <w:p w14:paraId="4B4FB734" w14:textId="77777777" w:rsidR="00EC2AE2" w:rsidRDefault="00EC2AE2" w:rsidP="00AC37B3">
            <w:pPr>
              <w:pStyle w:val="BodyText"/>
              <w:spacing w:before="38"/>
              <w:ind w:left="0" w:firstLine="0"/>
              <w:rPr>
                <w:rFonts w:cs="Arial"/>
                <w:color w:val="231F20"/>
                <w:spacing w:val="-1"/>
                <w:sz w:val="22"/>
                <w:szCs w:val="22"/>
              </w:rPr>
            </w:pPr>
          </w:p>
          <w:p w14:paraId="40CEE781" w14:textId="77777777" w:rsidR="00EC2AE2" w:rsidRDefault="00EC2AE2" w:rsidP="00AC37B3">
            <w:pPr>
              <w:pStyle w:val="BodyText"/>
              <w:spacing w:before="38"/>
              <w:ind w:left="0" w:firstLine="0"/>
              <w:rPr>
                <w:rFonts w:cs="Arial"/>
                <w:color w:val="231F20"/>
                <w:spacing w:val="-1"/>
                <w:sz w:val="22"/>
                <w:szCs w:val="22"/>
              </w:rPr>
            </w:pPr>
          </w:p>
        </w:tc>
      </w:tr>
    </w:tbl>
    <w:p w14:paraId="5E83B794" w14:textId="77777777" w:rsidR="00AC37B3" w:rsidRPr="009B392A" w:rsidRDefault="00AC37B3" w:rsidP="00AC37B3">
      <w:pPr>
        <w:pStyle w:val="BodyText"/>
        <w:spacing w:before="38"/>
        <w:ind w:left="0" w:firstLine="0"/>
        <w:rPr>
          <w:rFonts w:cs="Arial"/>
          <w:b/>
          <w:bCs/>
          <w:color w:val="FFFFFF" w:themeColor="background1"/>
          <w:spacing w:val="-1"/>
          <w:sz w:val="22"/>
          <w:szCs w:val="22"/>
        </w:rPr>
      </w:pPr>
    </w:p>
    <w:tbl>
      <w:tblPr>
        <w:tblW w:w="10064" w:type="dxa"/>
        <w:jc w:val="center"/>
        <w:tblLayout w:type="fixed"/>
        <w:tblCellMar>
          <w:left w:w="0" w:type="dxa"/>
          <w:right w:w="0" w:type="dxa"/>
        </w:tblCellMar>
        <w:tblLook w:val="01E0" w:firstRow="1" w:lastRow="1" w:firstColumn="1" w:lastColumn="1" w:noHBand="0" w:noVBand="0"/>
      </w:tblPr>
      <w:tblGrid>
        <w:gridCol w:w="10064"/>
      </w:tblGrid>
      <w:tr w:rsidR="00AC37B3" w:rsidRPr="009B392A" w14:paraId="27339D0F" w14:textId="77777777" w:rsidTr="009B392A">
        <w:trPr>
          <w:trHeight w:hRule="exact" w:val="397"/>
          <w:jc w:val="center"/>
        </w:trPr>
        <w:tc>
          <w:tcPr>
            <w:tcW w:w="10064" w:type="dxa"/>
            <w:tcBorders>
              <w:top w:val="nil"/>
              <w:left w:val="nil"/>
              <w:right w:val="nil"/>
            </w:tcBorders>
            <w:shd w:val="clear" w:color="auto" w:fill="005899"/>
          </w:tcPr>
          <w:p w14:paraId="7E2687C5" w14:textId="47909DC7" w:rsidR="00AC37B3" w:rsidRPr="009B392A" w:rsidRDefault="00AC37B3" w:rsidP="00AC37B3">
            <w:pPr>
              <w:pStyle w:val="TableParagraph"/>
              <w:numPr>
                <w:ilvl w:val="0"/>
                <w:numId w:val="5"/>
              </w:numPr>
              <w:spacing w:before="78"/>
              <w:rPr>
                <w:rFonts w:ascii="Arial" w:eastAsia="Arial" w:hAnsi="Arial" w:cs="Arial"/>
                <w:b/>
                <w:bCs/>
                <w:color w:val="FFFFFF" w:themeColor="background1"/>
              </w:rPr>
            </w:pPr>
            <w:r w:rsidRPr="009B392A">
              <w:rPr>
                <w:rFonts w:ascii="Gadugi" w:eastAsia="Gadugi" w:hAnsi="Gadugi" w:cs="Gadugi"/>
                <w:b/>
                <w:color w:val="FFFFFF" w:themeColor="background1"/>
                <w:lang w:val="fr-CA" w:bidi="fr-CA"/>
              </w:rPr>
              <w:t>Connaissances du Nunavut, des valeurs sociétales inuites et/ou de l’inuktut :</w:t>
            </w:r>
          </w:p>
        </w:tc>
      </w:tr>
    </w:tbl>
    <w:p w14:paraId="021D121C" w14:textId="77777777" w:rsidR="00AC37B3" w:rsidRDefault="00AC37B3" w:rsidP="00AC37B3">
      <w:pPr>
        <w:pStyle w:val="BodyText"/>
        <w:spacing w:before="38"/>
        <w:ind w:left="180" w:firstLine="0"/>
        <w:rPr>
          <w:rFonts w:cs="Arial"/>
          <w:color w:val="231F20"/>
          <w:spacing w:val="-1"/>
          <w:sz w:val="22"/>
          <w:szCs w:val="22"/>
        </w:rPr>
      </w:pPr>
    </w:p>
    <w:tbl>
      <w:tblPr>
        <w:tblStyle w:val="TableGrid"/>
        <w:tblW w:w="0" w:type="auto"/>
        <w:tblInd w:w="180" w:type="dxa"/>
        <w:tblLook w:val="04A0" w:firstRow="1" w:lastRow="0" w:firstColumn="1" w:lastColumn="0" w:noHBand="0" w:noVBand="1"/>
      </w:tblPr>
      <w:tblGrid>
        <w:gridCol w:w="10122"/>
      </w:tblGrid>
      <w:tr w:rsidR="00EC2AE2" w14:paraId="39EBAEA6" w14:textId="77777777" w:rsidTr="00EC2AE2">
        <w:tc>
          <w:tcPr>
            <w:tcW w:w="10302" w:type="dxa"/>
          </w:tcPr>
          <w:p w14:paraId="591EB891" w14:textId="77777777" w:rsidR="00EC2AE2" w:rsidRDefault="00EC2AE2" w:rsidP="00AC37B3">
            <w:pPr>
              <w:pStyle w:val="BodyText"/>
              <w:spacing w:before="38"/>
              <w:ind w:left="0" w:firstLine="0"/>
              <w:rPr>
                <w:rFonts w:cs="Arial"/>
                <w:color w:val="231F20"/>
                <w:spacing w:val="-1"/>
                <w:sz w:val="22"/>
                <w:szCs w:val="22"/>
              </w:rPr>
            </w:pPr>
          </w:p>
          <w:p w14:paraId="08179032" w14:textId="77777777" w:rsidR="00EC2AE2" w:rsidRDefault="00EC2AE2" w:rsidP="00AC37B3">
            <w:pPr>
              <w:pStyle w:val="BodyText"/>
              <w:spacing w:before="38"/>
              <w:ind w:left="0" w:firstLine="0"/>
              <w:rPr>
                <w:rFonts w:cs="Arial"/>
                <w:color w:val="231F20"/>
                <w:spacing w:val="-1"/>
                <w:sz w:val="22"/>
                <w:szCs w:val="22"/>
              </w:rPr>
            </w:pPr>
          </w:p>
          <w:p w14:paraId="234EA2B2" w14:textId="77777777" w:rsidR="00EC2AE2" w:rsidRDefault="00EC2AE2" w:rsidP="00AC37B3">
            <w:pPr>
              <w:pStyle w:val="BodyText"/>
              <w:spacing w:before="38"/>
              <w:ind w:left="0" w:firstLine="0"/>
              <w:rPr>
                <w:rFonts w:cs="Arial"/>
                <w:color w:val="231F20"/>
                <w:spacing w:val="-1"/>
                <w:sz w:val="22"/>
                <w:szCs w:val="22"/>
              </w:rPr>
            </w:pPr>
          </w:p>
          <w:p w14:paraId="61B6B932" w14:textId="77777777" w:rsidR="00EC2AE2" w:rsidRDefault="00EC2AE2" w:rsidP="00AC37B3">
            <w:pPr>
              <w:pStyle w:val="BodyText"/>
              <w:spacing w:before="38"/>
              <w:ind w:left="0" w:firstLine="0"/>
              <w:rPr>
                <w:rFonts w:cs="Arial"/>
                <w:color w:val="231F20"/>
                <w:spacing w:val="-1"/>
                <w:sz w:val="22"/>
                <w:szCs w:val="22"/>
              </w:rPr>
            </w:pPr>
          </w:p>
        </w:tc>
      </w:tr>
    </w:tbl>
    <w:p w14:paraId="07EE2B42" w14:textId="77777777" w:rsidR="00EC2AE2" w:rsidRPr="009B392A" w:rsidRDefault="00EC2AE2" w:rsidP="00AC37B3">
      <w:pPr>
        <w:pStyle w:val="BodyText"/>
        <w:spacing w:before="38"/>
        <w:ind w:left="0" w:firstLine="0"/>
        <w:rPr>
          <w:rFonts w:cs="Arial"/>
          <w:b/>
          <w:bCs/>
          <w:color w:val="FFFFFF" w:themeColor="background1"/>
          <w:spacing w:val="-1"/>
          <w:sz w:val="22"/>
          <w:szCs w:val="22"/>
        </w:rPr>
      </w:pPr>
    </w:p>
    <w:tbl>
      <w:tblPr>
        <w:tblW w:w="10064" w:type="dxa"/>
        <w:jc w:val="center"/>
        <w:tblLayout w:type="fixed"/>
        <w:tblCellMar>
          <w:left w:w="0" w:type="dxa"/>
          <w:right w:w="0" w:type="dxa"/>
        </w:tblCellMar>
        <w:tblLook w:val="01E0" w:firstRow="1" w:lastRow="1" w:firstColumn="1" w:lastColumn="1" w:noHBand="0" w:noVBand="0"/>
      </w:tblPr>
      <w:tblGrid>
        <w:gridCol w:w="10064"/>
      </w:tblGrid>
      <w:tr w:rsidR="00AC37B3" w:rsidRPr="009B392A" w14:paraId="16232241" w14:textId="77777777" w:rsidTr="009B392A">
        <w:trPr>
          <w:trHeight w:hRule="exact" w:val="397"/>
          <w:jc w:val="center"/>
        </w:trPr>
        <w:tc>
          <w:tcPr>
            <w:tcW w:w="10064" w:type="dxa"/>
            <w:tcBorders>
              <w:top w:val="nil"/>
              <w:left w:val="nil"/>
              <w:right w:val="nil"/>
            </w:tcBorders>
            <w:shd w:val="clear" w:color="auto" w:fill="005899"/>
          </w:tcPr>
          <w:p w14:paraId="7CD1C297" w14:textId="77777777" w:rsidR="00AC37B3" w:rsidRPr="009B392A" w:rsidRDefault="00AC37B3" w:rsidP="00AC37B3">
            <w:pPr>
              <w:pStyle w:val="TableParagraph"/>
              <w:numPr>
                <w:ilvl w:val="0"/>
                <w:numId w:val="5"/>
              </w:numPr>
              <w:spacing w:before="78"/>
              <w:rPr>
                <w:rFonts w:ascii="Arial" w:eastAsia="Arial" w:hAnsi="Arial" w:cs="Arial"/>
                <w:b/>
                <w:bCs/>
                <w:color w:val="FFFFFF" w:themeColor="background1"/>
              </w:rPr>
            </w:pPr>
            <w:r w:rsidRPr="009B392A">
              <w:rPr>
                <w:rFonts w:ascii="Gadugi" w:eastAsia="Gadugi" w:hAnsi="Gadugi" w:cs="Gadugi"/>
                <w:b/>
                <w:color w:val="FFFFFF" w:themeColor="background1"/>
                <w:lang w:val="fr-CA" w:bidi="fr-CA"/>
              </w:rPr>
              <w:t xml:space="preserve">Pourquoi aimeriez-vous vous joindre au Conseil de révision en santé mentale du Nunavut? </w:t>
            </w:r>
          </w:p>
        </w:tc>
      </w:tr>
    </w:tbl>
    <w:p w14:paraId="5CE5D3C7" w14:textId="77777777" w:rsidR="00AC37B3" w:rsidRDefault="00AC37B3" w:rsidP="00AC37B3">
      <w:pPr>
        <w:pStyle w:val="BodyText"/>
        <w:spacing w:before="38"/>
        <w:ind w:left="180" w:firstLine="0"/>
        <w:rPr>
          <w:rFonts w:cs="Arial"/>
          <w:color w:val="231F20"/>
          <w:spacing w:val="-1"/>
          <w:sz w:val="22"/>
          <w:szCs w:val="22"/>
        </w:rPr>
      </w:pPr>
    </w:p>
    <w:tbl>
      <w:tblPr>
        <w:tblStyle w:val="TableGrid"/>
        <w:tblW w:w="0" w:type="auto"/>
        <w:tblInd w:w="180" w:type="dxa"/>
        <w:tblLook w:val="04A0" w:firstRow="1" w:lastRow="0" w:firstColumn="1" w:lastColumn="0" w:noHBand="0" w:noVBand="1"/>
      </w:tblPr>
      <w:tblGrid>
        <w:gridCol w:w="10122"/>
      </w:tblGrid>
      <w:tr w:rsidR="00EC2AE2" w14:paraId="4346E580" w14:textId="77777777" w:rsidTr="00EC2AE2">
        <w:tc>
          <w:tcPr>
            <w:tcW w:w="10302" w:type="dxa"/>
          </w:tcPr>
          <w:p w14:paraId="3C00AC45" w14:textId="77777777" w:rsidR="00EC2AE2" w:rsidRDefault="00EC2AE2" w:rsidP="00AC37B3">
            <w:pPr>
              <w:pStyle w:val="BodyText"/>
              <w:spacing w:before="38"/>
              <w:ind w:left="0" w:firstLine="0"/>
              <w:rPr>
                <w:rFonts w:cs="Arial"/>
                <w:color w:val="231F20"/>
                <w:spacing w:val="-1"/>
                <w:sz w:val="22"/>
                <w:szCs w:val="22"/>
              </w:rPr>
            </w:pPr>
          </w:p>
          <w:p w14:paraId="51480896" w14:textId="77777777" w:rsidR="00EC2AE2" w:rsidRDefault="00EC2AE2" w:rsidP="00AC37B3">
            <w:pPr>
              <w:pStyle w:val="BodyText"/>
              <w:spacing w:before="38"/>
              <w:ind w:left="0" w:firstLine="0"/>
              <w:rPr>
                <w:rFonts w:cs="Arial"/>
                <w:color w:val="231F20"/>
                <w:spacing w:val="-1"/>
                <w:sz w:val="22"/>
                <w:szCs w:val="22"/>
              </w:rPr>
            </w:pPr>
          </w:p>
          <w:p w14:paraId="2BA4141D" w14:textId="77777777" w:rsidR="00EC2AE2" w:rsidRDefault="00EC2AE2" w:rsidP="00AC37B3">
            <w:pPr>
              <w:pStyle w:val="BodyText"/>
              <w:spacing w:before="38"/>
              <w:ind w:left="0" w:firstLine="0"/>
              <w:rPr>
                <w:rFonts w:cs="Arial"/>
                <w:color w:val="231F20"/>
                <w:spacing w:val="-1"/>
                <w:sz w:val="22"/>
                <w:szCs w:val="22"/>
              </w:rPr>
            </w:pPr>
          </w:p>
          <w:p w14:paraId="6116D06E" w14:textId="77777777" w:rsidR="00EC2AE2" w:rsidRDefault="00EC2AE2" w:rsidP="00AC37B3">
            <w:pPr>
              <w:pStyle w:val="BodyText"/>
              <w:spacing w:before="38"/>
              <w:ind w:left="0" w:firstLine="0"/>
              <w:rPr>
                <w:rFonts w:cs="Arial"/>
                <w:color w:val="231F20"/>
                <w:spacing w:val="-1"/>
                <w:sz w:val="22"/>
                <w:szCs w:val="22"/>
              </w:rPr>
            </w:pPr>
          </w:p>
        </w:tc>
      </w:tr>
    </w:tbl>
    <w:p w14:paraId="5E41F83F" w14:textId="77777777" w:rsidR="00AC37B3" w:rsidRPr="006D4AAD" w:rsidRDefault="00AC37B3" w:rsidP="009B392A">
      <w:pPr>
        <w:pStyle w:val="BodyText"/>
        <w:spacing w:before="38"/>
        <w:ind w:left="0" w:firstLine="0"/>
        <w:rPr>
          <w:rFonts w:cs="Arial"/>
          <w:color w:val="231F20"/>
          <w:spacing w:val="-1"/>
          <w:sz w:val="22"/>
          <w:szCs w:val="22"/>
        </w:rPr>
      </w:pPr>
    </w:p>
    <w:p w14:paraId="23DD82A6" w14:textId="77777777" w:rsidR="00AC37B3" w:rsidRPr="006D4AAD" w:rsidRDefault="00AC37B3" w:rsidP="005C2365">
      <w:pPr>
        <w:pStyle w:val="Heading1"/>
        <w:spacing w:before="74"/>
        <w:ind w:left="0"/>
        <w:rPr>
          <w:rFonts w:cs="Arial"/>
          <w:color w:val="231F20"/>
          <w:sz w:val="24"/>
          <w:szCs w:val="24"/>
        </w:rPr>
      </w:pPr>
      <w:r w:rsidRPr="006D4AAD">
        <w:rPr>
          <w:rFonts w:ascii="Gadugi" w:eastAsia="Gadugi" w:hAnsi="Gadugi" w:cs="Gadugi"/>
          <w:color w:val="231F20"/>
          <w:sz w:val="24"/>
          <w:lang w:val="fr-CA" w:bidi="fr-CA"/>
        </w:rPr>
        <w:t>Section D – Déclaration</w:t>
      </w:r>
    </w:p>
    <w:p w14:paraId="03E9D427" w14:textId="77777777" w:rsidR="00AC37B3" w:rsidRPr="006D4AAD" w:rsidRDefault="00AC37B3" w:rsidP="00AC37B3">
      <w:pPr>
        <w:pStyle w:val="BodyText"/>
        <w:spacing w:before="38"/>
        <w:ind w:left="0" w:firstLine="0"/>
        <w:rPr>
          <w:rFonts w:cs="Arial"/>
          <w:color w:val="231F20"/>
          <w:spacing w:val="-1"/>
          <w:sz w:val="22"/>
          <w:szCs w:val="22"/>
        </w:rPr>
      </w:pPr>
    </w:p>
    <w:p w14:paraId="3C7C9856" w14:textId="77777777" w:rsidR="00AC37B3" w:rsidRPr="006D4AAD" w:rsidRDefault="00AC37B3" w:rsidP="00AC37B3">
      <w:pPr>
        <w:pStyle w:val="ListParagraph"/>
        <w:widowControl/>
        <w:numPr>
          <w:ilvl w:val="0"/>
          <w:numId w:val="6"/>
        </w:numPr>
        <w:contextualSpacing/>
        <w:rPr>
          <w:rFonts w:ascii="Arial" w:hAnsi="Arial" w:cs="Arial"/>
          <w:lang w:val="en-AU"/>
        </w:rPr>
      </w:pPr>
      <w:r w:rsidRPr="006D4AAD">
        <w:rPr>
          <w:rFonts w:ascii="Gadugi" w:eastAsia="Gadugi" w:hAnsi="Gadugi" w:cs="Gadugi"/>
          <w:lang w:val="fr-CA" w:bidi="fr-CA"/>
        </w:rPr>
        <w:t>Je comprends que je pose ma candidature pour être membre du Conseil de révision en santé mentale du Nunavut et qu'il s'agit d'une affectation ministérielle. Si je suis choisi(e), je m'engage à participer pleinement. Je comprends qu'il est essentiel de faire preuve de collaboration et de respect à l'égard des autres membres du Conseil et que de la souplesse et des déplacements sont parfois nécessaires.</w:t>
      </w:r>
    </w:p>
    <w:p w14:paraId="12ECEF9D" w14:textId="77777777" w:rsidR="00AC37B3" w:rsidRPr="006D4AAD" w:rsidRDefault="00AC37B3" w:rsidP="00AC37B3">
      <w:pPr>
        <w:rPr>
          <w:rFonts w:ascii="Arial" w:hAnsi="Arial" w:cs="Arial"/>
          <w:b/>
          <w:bCs/>
          <w:i/>
          <w:iCs/>
          <w:lang w:val="en-AU"/>
        </w:rPr>
      </w:pPr>
    </w:p>
    <w:p w14:paraId="26B121BE" w14:textId="77777777" w:rsidR="00AC37B3" w:rsidRPr="006D4AAD" w:rsidRDefault="00AC37B3" w:rsidP="00AC37B3">
      <w:pPr>
        <w:rPr>
          <w:rFonts w:ascii="Arial" w:hAnsi="Arial" w:cs="Arial"/>
          <w:lang w:val="en-AU"/>
        </w:rPr>
      </w:pPr>
    </w:p>
    <w:p w14:paraId="74684957" w14:textId="77777777" w:rsidR="00AC37B3" w:rsidRPr="006D4AAD" w:rsidRDefault="00AC37B3" w:rsidP="00AC37B3">
      <w:pPr>
        <w:ind w:firstLine="360"/>
        <w:rPr>
          <w:rFonts w:ascii="Arial" w:hAnsi="Arial" w:cs="Arial"/>
          <w:lang w:val="en-AU"/>
        </w:rPr>
      </w:pPr>
      <w:bookmarkStart w:id="1" w:name="_Hlk140502622"/>
      <w:r w:rsidRPr="006D4AAD">
        <w:rPr>
          <w:rFonts w:ascii="Gadugi" w:eastAsia="Gadugi" w:hAnsi="Gadugi" w:cs="Gadugi"/>
          <w:lang w:val="fr-CA" w:bidi="fr-CA"/>
        </w:rPr>
        <w:t>Nom (en caractères d’imprimerie) :</w:t>
      </w:r>
    </w:p>
    <w:p w14:paraId="5FD28E35" w14:textId="77777777" w:rsidR="00AC37B3" w:rsidRPr="006D4AAD" w:rsidRDefault="00AC37B3" w:rsidP="00AC37B3">
      <w:pPr>
        <w:rPr>
          <w:rFonts w:ascii="Arial" w:hAnsi="Arial" w:cs="Arial"/>
          <w:lang w:val="en-AU"/>
        </w:rPr>
      </w:pPr>
    </w:p>
    <w:bookmarkEnd w:id="1"/>
    <w:p w14:paraId="2BA66DFB" w14:textId="77777777" w:rsidR="00AC37B3" w:rsidRPr="006D4AAD" w:rsidRDefault="00AC37B3" w:rsidP="00AC37B3">
      <w:pPr>
        <w:ind w:firstLine="360"/>
        <w:rPr>
          <w:rFonts w:ascii="Arial" w:hAnsi="Arial" w:cs="Arial"/>
          <w:lang w:val="en-AU"/>
        </w:rPr>
      </w:pPr>
      <w:r w:rsidRPr="006D4AAD">
        <w:rPr>
          <w:rFonts w:ascii="Gadugi" w:eastAsia="Gadugi" w:hAnsi="Gadugi" w:cs="Gadugi"/>
          <w:lang w:val="fr-CA" w:bidi="fr-CA"/>
        </w:rPr>
        <w:t>Signature :</w:t>
      </w:r>
    </w:p>
    <w:p w14:paraId="2AD61126" w14:textId="77777777" w:rsidR="00AC37B3" w:rsidRPr="006D4AAD" w:rsidRDefault="00AC37B3" w:rsidP="00AC37B3">
      <w:pPr>
        <w:rPr>
          <w:rFonts w:ascii="Arial" w:hAnsi="Arial" w:cs="Arial"/>
          <w:lang w:val="en-AU"/>
        </w:rPr>
      </w:pPr>
    </w:p>
    <w:p w14:paraId="715CA5E9" w14:textId="77777777" w:rsidR="00AC37B3" w:rsidRPr="006D4AAD" w:rsidRDefault="00AC37B3" w:rsidP="00AC37B3">
      <w:pPr>
        <w:ind w:firstLine="360"/>
        <w:rPr>
          <w:rFonts w:ascii="Arial" w:hAnsi="Arial" w:cs="Arial"/>
          <w:lang w:val="en-AU"/>
        </w:rPr>
      </w:pPr>
      <w:r w:rsidRPr="006D4AAD">
        <w:rPr>
          <w:rFonts w:ascii="Gadugi" w:eastAsia="Gadugi" w:hAnsi="Gadugi" w:cs="Gadugi"/>
          <w:lang w:val="fr-CA" w:bidi="fr-CA"/>
        </w:rPr>
        <w:t>Date :</w:t>
      </w:r>
    </w:p>
    <w:p w14:paraId="0A55C3F3" w14:textId="317BD103" w:rsidR="00AC37B3" w:rsidRPr="006D4AAD" w:rsidRDefault="00AC37B3" w:rsidP="00AC37B3">
      <w:pPr>
        <w:pStyle w:val="BodyText"/>
        <w:spacing w:before="38"/>
        <w:ind w:left="180" w:firstLine="0"/>
        <w:rPr>
          <w:rFonts w:cs="Arial"/>
          <w:color w:val="231F20"/>
          <w:spacing w:val="-1"/>
        </w:rPr>
      </w:pPr>
    </w:p>
    <w:p w14:paraId="05CC4D52" w14:textId="21CF8A69" w:rsidR="00AC37B3" w:rsidRDefault="00AC37B3">
      <w:pPr>
        <w:rPr>
          <w:rFonts w:ascii="Arial" w:hAnsi="Arial" w:cs="Arial"/>
        </w:rPr>
      </w:pPr>
    </w:p>
    <w:p w14:paraId="673F6ABE" w14:textId="66634D93" w:rsidR="00766C86" w:rsidRPr="005A1A6A" w:rsidRDefault="00766C86" w:rsidP="00766C86">
      <w:pPr>
        <w:widowControl/>
        <w:rPr>
          <w:rFonts w:ascii="Arial" w:hAnsi="Arial" w:cs="Arial"/>
          <w:b/>
          <w:bCs/>
          <w:i/>
          <w:iCs/>
          <w:lang w:val="en-CA"/>
        </w:rPr>
      </w:pPr>
      <w:r>
        <w:rPr>
          <w:rFonts w:ascii="Gadugi" w:eastAsia="Gadugi" w:hAnsi="Gadugi" w:cs="Gadugi"/>
          <w:b/>
          <w:i/>
          <w:lang w:val="fr-CA" w:bidi="fr-CA"/>
        </w:rPr>
        <w:t xml:space="preserve">Veuillez soumettre le formulaire de proposition candidature dument rempli, accompagné d’un curriculum vitae, à la Division de la santé mentale et des dépendances du programme Inuusivut du ministère de la Santé. </w:t>
      </w:r>
    </w:p>
    <w:p w14:paraId="62C97FF9" w14:textId="77777777" w:rsidR="00766C86" w:rsidRPr="00766C86" w:rsidRDefault="00766C86">
      <w:pPr>
        <w:rPr>
          <w:rFonts w:ascii="Arial" w:hAnsi="Arial" w:cs="Arial"/>
          <w:lang w:val="en-CA"/>
        </w:rPr>
      </w:pPr>
    </w:p>
    <w:sectPr w:rsidR="00766C86" w:rsidRPr="00766C86" w:rsidSect="00A272B5">
      <w:footerReference w:type="default" r:id="rId8"/>
      <w:pgSz w:w="12240" w:h="15840"/>
      <w:pgMar w:top="964" w:right="964" w:bottom="964" w:left="964"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F40FA" w14:textId="77777777" w:rsidR="00A11051" w:rsidRDefault="00A11051" w:rsidP="00AC37B3">
      <w:r>
        <w:separator/>
      </w:r>
    </w:p>
  </w:endnote>
  <w:endnote w:type="continuationSeparator" w:id="0">
    <w:p w14:paraId="52884579" w14:textId="77777777" w:rsidR="00A11051" w:rsidRDefault="00A11051" w:rsidP="00AC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charset w:val="00"/>
    <w:family w:val="auto"/>
    <w:pitch w:val="variable"/>
    <w:sig w:usb0="2000020F" w:usb1="00000003" w:usb2="00000000" w:usb3="00000000" w:csb0="00000197"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610364"/>
      <w:docPartObj>
        <w:docPartGallery w:val="Page Numbers (Bottom of Page)"/>
        <w:docPartUnique/>
      </w:docPartObj>
    </w:sdtPr>
    <w:sdtEndPr/>
    <w:sdtContent>
      <w:sdt>
        <w:sdtPr>
          <w:id w:val="-1769616900"/>
          <w:docPartObj>
            <w:docPartGallery w:val="Page Numbers (Top of Page)"/>
            <w:docPartUnique/>
          </w:docPartObj>
        </w:sdtPr>
        <w:sdtEndPr/>
        <w:sdtContent>
          <w:p w14:paraId="3F186D85" w14:textId="7093212C" w:rsidR="000346FE" w:rsidRPr="006D4AAD" w:rsidRDefault="00C87E04">
            <w:pPr>
              <w:pStyle w:val="Footer"/>
              <w:jc w:val="right"/>
              <w:rPr>
                <w:rFonts w:ascii="Arial" w:hAnsi="Arial" w:cs="Arial"/>
              </w:rPr>
            </w:pPr>
            <w:r w:rsidRPr="00C87E04">
              <w:rPr>
                <w:rFonts w:ascii="Gadugi" w:eastAsia="Gadugi" w:hAnsi="Gadugi" w:cs="Gadugi"/>
                <w:noProof/>
                <w:sz w:val="16"/>
                <w:lang w:val="fr-CA" w:bidi="fr-CA"/>
              </w:rPr>
              <mc:AlternateContent>
                <mc:Choice Requires="wps">
                  <w:drawing>
                    <wp:anchor distT="0" distB="0" distL="114300" distR="114300" simplePos="0" relativeHeight="251659264" behindDoc="1" locked="0" layoutInCell="1" allowOverlap="1" wp14:anchorId="4030BD72" wp14:editId="586E735B">
                      <wp:simplePos x="0" y="0"/>
                      <wp:positionH relativeFrom="margin">
                        <wp:align>left</wp:align>
                      </wp:positionH>
                      <wp:positionV relativeFrom="bottomMargin">
                        <wp:posOffset>85725</wp:posOffset>
                      </wp:positionV>
                      <wp:extent cx="2609850" cy="4476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37820" w14:textId="77777777" w:rsidR="000346FE" w:rsidRPr="006D4AAD" w:rsidRDefault="000346FE" w:rsidP="000346FE">
                                  <w:pPr>
                                    <w:spacing w:line="255" w:lineRule="auto"/>
                                    <w:ind w:right="18"/>
                                    <w:rPr>
                                      <w:rFonts w:ascii="Arial" w:hAnsi="Arial" w:cs="Arial"/>
                                      <w:color w:val="231F20"/>
                                      <w:spacing w:val="21"/>
                                      <w:sz w:val="18"/>
                                      <w:szCs w:val="18"/>
                                    </w:rPr>
                                  </w:pPr>
                                  <w:r w:rsidRPr="006D4AAD">
                                    <w:rPr>
                                      <w:rFonts w:ascii="Gadugi" w:eastAsia="Gadugi" w:hAnsi="Gadugi" w:cs="Gadugi"/>
                                      <w:color w:val="231F20"/>
                                      <w:sz w:val="18"/>
                                      <w:lang w:val="fr-CA" w:bidi="fr-CA"/>
                                    </w:rPr>
                                    <w:t xml:space="preserve">Inuusivut, Santé mentale et dépendances </w:t>
                                  </w:r>
                                </w:p>
                                <w:p w14:paraId="5644482E" w14:textId="77777777" w:rsidR="000346FE" w:rsidRPr="006D4AAD" w:rsidRDefault="000346FE" w:rsidP="000346FE">
                                  <w:pPr>
                                    <w:spacing w:line="255" w:lineRule="auto"/>
                                    <w:ind w:right="18"/>
                                    <w:rPr>
                                      <w:rFonts w:ascii="Arial" w:eastAsia="Arial" w:hAnsi="Arial" w:cs="Arial"/>
                                      <w:sz w:val="18"/>
                                      <w:szCs w:val="18"/>
                                      <w:lang w:val="en-CA"/>
                                    </w:rPr>
                                  </w:pPr>
                                  <w:r w:rsidRPr="006D4AAD">
                                    <w:rPr>
                                      <w:rFonts w:ascii="Gadugi" w:eastAsia="Gadugi" w:hAnsi="Gadugi" w:cs="Gadugi"/>
                                      <w:color w:val="231F20"/>
                                      <w:sz w:val="18"/>
                                      <w:lang w:val="fr-CA" w:bidi="fr-CA"/>
                                    </w:rPr>
                                    <w:t>Téléphone : (867) 975-5970</w:t>
                                  </w:r>
                                </w:p>
                                <w:p w14:paraId="1491F47D" w14:textId="77777777" w:rsidR="000346FE" w:rsidRPr="006D4AAD" w:rsidRDefault="000346FE" w:rsidP="000346FE">
                                  <w:pPr>
                                    <w:spacing w:before="13"/>
                                    <w:ind w:left="20"/>
                                    <w:rPr>
                                      <w:rFonts w:ascii="Arial" w:hAnsi="Arial" w:cs="Arial"/>
                                      <w:color w:val="231F20"/>
                                      <w:spacing w:val="-2"/>
                                      <w:sz w:val="18"/>
                                      <w:szCs w:val="18"/>
                                      <w:lang w:val="fr-CA"/>
                                    </w:rPr>
                                  </w:pPr>
                                  <w:r w:rsidRPr="006D4AAD">
                                    <w:rPr>
                                      <w:rFonts w:ascii="Gadugi" w:eastAsia="Gadugi" w:hAnsi="Gadugi" w:cs="Gadugi"/>
                                      <w:color w:val="231F20"/>
                                      <w:sz w:val="18"/>
                                      <w:lang w:val="fr-CA" w:bidi="fr-CA"/>
                                    </w:rPr>
                                    <w:t>Courriel : KParadis@gov.nu.ca</w:t>
                                  </w:r>
                                </w:p>
                                <w:p w14:paraId="3E5D28D7" w14:textId="77777777" w:rsidR="000346FE" w:rsidRPr="000346FE" w:rsidRDefault="000346FE" w:rsidP="000346FE">
                                  <w:pPr>
                                    <w:spacing w:before="13"/>
                                    <w:ind w:right="18"/>
                                    <w:jc w:val="right"/>
                                    <w:rPr>
                                      <w:rFonts w:ascii="Arial"/>
                                      <w:color w:val="231F20"/>
                                      <w:spacing w:val="-2"/>
                                      <w:sz w:val="18"/>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0BD72" id="_x0000_t202" coordsize="21600,21600" o:spt="202" path="m,l,21600r21600,l21600,xe">
                      <v:stroke joinstyle="miter"/>
                      <v:path gradientshapeok="t" o:connecttype="rect"/>
                    </v:shapetype>
                    <v:shape id="Text Box 7" o:spid="_x0000_s1026" type="#_x0000_t202" style="position:absolute;left:0;text-align:left;margin-left:0;margin-top:6.75pt;width:205.5pt;height:35.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" filled="f" stroked="f">
                      <v:textbox inset="0,0,0,0">
                        <w:txbxContent>
                          <w:p w14:paraId="6CA37820" w14:textId="77777777" w:rsidR="000346FE" w:rsidRPr="006D4AAD" w:rsidRDefault="000346FE" w:rsidP="000346FE">
                            <w:pPr>
                              <w:spacing w:line="255" w:lineRule="auto"/>
                              <w:ind w:right="18"/>
                              <w:rPr>
                                <w:rFonts w:ascii="Arial" w:hAnsi="Arial" w:cs="Arial"/>
                                <w:color w:val="231F20"/>
                                <w:spacing w:val="21"/>
                                <w:sz w:val="18"/>
                                <w:szCs w:val="18"/>
                              </w:rPr>
                            </w:pPr>
                            <w:r w:rsidRPr="006D4AAD">
                              <w:rPr>
                                <w:rFonts w:ascii="Gadugi" w:eastAsia="Gadugi" w:hAnsi="Gadugi" w:cs="Gadugi"/>
                                <w:color w:val="231F20"/>
                                <w:sz w:val="18"/>
                                <w:lang w:val="fr-CA" w:bidi="fr-CA"/>
                              </w:rPr>
                              <w:t xml:space="preserve">Inuusivut, Santé mentale et dépendances </w:t>
                            </w:r>
                          </w:p>
                          <w:p w14:paraId="5644482E" w14:textId="77777777" w:rsidR="000346FE" w:rsidRPr="006D4AAD" w:rsidRDefault="000346FE" w:rsidP="000346FE">
                            <w:pPr>
                              <w:spacing w:line="255" w:lineRule="auto"/>
                              <w:ind w:right="18"/>
                              <w:rPr>
                                <w:rFonts w:ascii="Arial" w:eastAsia="Arial" w:hAnsi="Arial" w:cs="Arial"/>
                                <w:sz w:val="18"/>
                                <w:szCs w:val="18"/>
                                <w:lang w:val="en-CA"/>
                              </w:rPr>
                            </w:pPr>
                            <w:r w:rsidRPr="006D4AAD">
                              <w:rPr>
                                <w:rFonts w:ascii="Gadugi" w:eastAsia="Gadugi" w:hAnsi="Gadugi" w:cs="Gadugi"/>
                                <w:color w:val="231F20"/>
                                <w:sz w:val="18"/>
                                <w:lang w:val="fr-CA" w:bidi="fr-CA"/>
                              </w:rPr>
                              <w:t>Téléphone : (867) 975-5970</w:t>
                            </w:r>
                          </w:p>
                          <w:p w14:paraId="1491F47D" w14:textId="77777777" w:rsidR="000346FE" w:rsidRPr="006D4AAD" w:rsidRDefault="000346FE" w:rsidP="000346FE">
                            <w:pPr>
                              <w:spacing w:before="13"/>
                              <w:ind w:left="20"/>
                              <w:rPr>
                                <w:rFonts w:ascii="Arial" w:hAnsi="Arial" w:cs="Arial"/>
                                <w:color w:val="231F20"/>
                                <w:spacing w:val="-2"/>
                                <w:sz w:val="18"/>
                                <w:szCs w:val="18"/>
                                <w:lang w:val="fr-CA"/>
                              </w:rPr>
                            </w:pPr>
                            <w:r w:rsidRPr="006D4AAD">
                              <w:rPr>
                                <w:rFonts w:ascii="Gadugi" w:eastAsia="Gadugi" w:hAnsi="Gadugi" w:cs="Gadugi"/>
                                <w:color w:val="231F20"/>
                                <w:sz w:val="18"/>
                                <w:lang w:val="fr-CA" w:bidi="fr-CA"/>
                              </w:rPr>
                              <w:t>Courriel : KParadis@gov.nu.ca</w:t>
                            </w:r>
                          </w:p>
                          <w:p w14:paraId="3E5D28D7" w14:textId="77777777" w:rsidR="000346FE" w:rsidRPr="000346FE" w:rsidRDefault="000346FE" w:rsidP="000346FE">
                            <w:pPr>
                              <w:spacing w:before="13"/>
                              <w:ind w:right="18"/>
                              <w:jc w:val="right"/>
                              <w:rPr>
                                <w:rFonts w:ascii="Arial"/>
                                <w:color w:val="231F20"/>
                                <w:spacing w:val="-2"/>
                                <w:sz w:val="18"/>
                                <w:lang w:val="fr-CA"/>
                              </w:rPr>
                            </w:pPr>
                          </w:p>
                        </w:txbxContent>
                      </v:textbox>
                      <w10:wrap anchorx="margin" anchory="margin"/>
                    </v:shape>
                  </w:pict>
                </mc:Fallback>
              </mc:AlternateContent>
            </w:r>
          </w:p>
          <w:p w14:paraId="43291219" w14:textId="6C360CBA" w:rsidR="000346FE" w:rsidRPr="006D4AAD" w:rsidRDefault="00AC37B3">
            <w:pPr>
              <w:pStyle w:val="Footer"/>
              <w:jc w:val="right"/>
              <w:rPr>
                <w:rFonts w:ascii="Arial" w:hAnsi="Arial" w:cs="Arial"/>
                <w:sz w:val="18"/>
                <w:szCs w:val="18"/>
              </w:rPr>
            </w:pPr>
            <w:r w:rsidRPr="006D4AAD">
              <w:rPr>
                <w:rFonts w:ascii="Gadugi" w:eastAsia="Gadugi" w:hAnsi="Gadugi" w:cs="Gadugi"/>
                <w:sz w:val="18"/>
                <w:lang w:val="fr-CA" w:bidi="fr-CA"/>
              </w:rPr>
              <w:t>Page </w:t>
            </w:r>
            <w:r w:rsidRPr="006D4AAD">
              <w:rPr>
                <w:rFonts w:ascii="Gadugi" w:eastAsia="Gadugi" w:hAnsi="Gadugi" w:cs="Gadugi"/>
                <w:sz w:val="18"/>
                <w:lang w:val="fr-CA" w:bidi="fr-CA"/>
              </w:rPr>
              <w:fldChar w:fldCharType="begin"/>
            </w:r>
            <w:r w:rsidRPr="006D4AAD">
              <w:rPr>
                <w:rFonts w:ascii="Gadugi" w:eastAsia="Gadugi" w:hAnsi="Gadugi" w:cs="Gadugi"/>
                <w:sz w:val="18"/>
                <w:lang w:val="fr-CA" w:bidi="fr-CA"/>
              </w:rPr>
              <w:instrText xml:space="preserve"> PAGE </w:instrText>
            </w:r>
            <w:r w:rsidRPr="006D4AAD">
              <w:rPr>
                <w:rFonts w:ascii="Gadugi" w:eastAsia="Gadugi" w:hAnsi="Gadugi" w:cs="Gadugi"/>
                <w:sz w:val="18"/>
                <w:lang w:val="fr-CA" w:bidi="fr-CA"/>
              </w:rPr>
              <w:fldChar w:fldCharType="separate"/>
            </w:r>
            <w:r w:rsidRPr="006D4AAD">
              <w:rPr>
                <w:rFonts w:ascii="Gadugi" w:eastAsia="Gadugi" w:hAnsi="Gadugi" w:cs="Gadugi"/>
                <w:noProof/>
                <w:sz w:val="18"/>
                <w:lang w:val="fr-CA" w:bidi="fr-CA"/>
              </w:rPr>
              <w:t>2</w:t>
            </w:r>
            <w:r w:rsidRPr="006D4AAD">
              <w:rPr>
                <w:rFonts w:ascii="Gadugi" w:eastAsia="Gadugi" w:hAnsi="Gadugi" w:cs="Gadugi"/>
                <w:sz w:val="18"/>
                <w:lang w:val="fr-CA" w:bidi="fr-CA"/>
              </w:rPr>
              <w:fldChar w:fldCharType="end"/>
            </w:r>
            <w:r w:rsidRPr="006D4AAD">
              <w:rPr>
                <w:rFonts w:ascii="Gadugi" w:eastAsia="Gadugi" w:hAnsi="Gadugi" w:cs="Gadugi"/>
                <w:sz w:val="18"/>
                <w:lang w:val="fr-CA" w:bidi="fr-CA"/>
              </w:rPr>
              <w:t xml:space="preserve"> de </w:t>
            </w:r>
            <w:r w:rsidRPr="006D4AAD">
              <w:rPr>
                <w:rFonts w:ascii="Gadugi" w:eastAsia="Gadugi" w:hAnsi="Gadugi" w:cs="Gadugi"/>
                <w:sz w:val="18"/>
                <w:lang w:val="fr-CA" w:bidi="fr-CA"/>
              </w:rPr>
              <w:fldChar w:fldCharType="begin"/>
            </w:r>
            <w:r w:rsidRPr="006D4AAD">
              <w:rPr>
                <w:rFonts w:ascii="Gadugi" w:eastAsia="Gadugi" w:hAnsi="Gadugi" w:cs="Gadugi"/>
                <w:sz w:val="18"/>
                <w:lang w:val="fr-CA" w:bidi="fr-CA"/>
              </w:rPr>
              <w:instrText xml:space="preserve"> NUMPAGES  </w:instrText>
            </w:r>
            <w:r w:rsidRPr="006D4AAD">
              <w:rPr>
                <w:rFonts w:ascii="Gadugi" w:eastAsia="Gadugi" w:hAnsi="Gadugi" w:cs="Gadugi"/>
                <w:sz w:val="18"/>
                <w:lang w:val="fr-CA" w:bidi="fr-CA"/>
              </w:rPr>
              <w:fldChar w:fldCharType="separate"/>
            </w:r>
            <w:r w:rsidRPr="006D4AAD">
              <w:rPr>
                <w:rFonts w:ascii="Gadugi" w:eastAsia="Gadugi" w:hAnsi="Gadugi" w:cs="Gadugi"/>
                <w:noProof/>
                <w:sz w:val="18"/>
                <w:lang w:val="fr-CA" w:bidi="fr-CA"/>
              </w:rPr>
              <w:t>2</w:t>
            </w:r>
            <w:r w:rsidRPr="006D4AAD">
              <w:rPr>
                <w:rFonts w:ascii="Gadugi" w:eastAsia="Gadugi" w:hAnsi="Gadugi" w:cs="Gadugi"/>
                <w:sz w:val="18"/>
                <w:lang w:val="fr-CA" w:bidi="fr-CA"/>
              </w:rPr>
              <w:fldChar w:fldCharType="end"/>
            </w:r>
          </w:p>
          <w:p w14:paraId="65CB750C" w14:textId="5C248C02" w:rsidR="00AC37B3" w:rsidRPr="000346FE" w:rsidRDefault="000346FE" w:rsidP="000346FE">
            <w:pPr>
              <w:pStyle w:val="Footer"/>
              <w:tabs>
                <w:tab w:val="left" w:pos="1725"/>
                <w:tab w:val="right" w:pos="10312"/>
              </w:tabs>
              <w:jc w:val="right"/>
            </w:pPr>
            <w:r w:rsidRPr="006D4AAD">
              <w:rPr>
                <w:rFonts w:ascii="Gadugi" w:eastAsia="Gadugi" w:hAnsi="Gadugi" w:cs="Gadugi"/>
                <w:sz w:val="18"/>
                <w:lang w:val="fr-CA" w:bidi="fr-CA"/>
              </w:rPr>
              <w:tab/>
            </w:r>
            <w:r w:rsidRPr="006D4AAD">
              <w:rPr>
                <w:rFonts w:ascii="Gadugi" w:eastAsia="Gadugi" w:hAnsi="Gadugi" w:cs="Gadugi"/>
                <w:sz w:val="18"/>
                <w:lang w:val="fr-CA" w:bidi="fr-CA"/>
              </w:rPr>
              <w:tab/>
            </w:r>
            <w:r w:rsidRPr="006D4AAD">
              <w:rPr>
                <w:rFonts w:ascii="Gadugi" w:eastAsia="Gadugi" w:hAnsi="Gadugi" w:cs="Gadugi"/>
                <w:sz w:val="18"/>
                <w:lang w:val="fr-CA" w:bidi="fr-CA"/>
              </w:rPr>
              <w:tab/>
              <w:t>Dernière modification : Aout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DEBC9" w14:textId="77777777" w:rsidR="00A11051" w:rsidRDefault="00A11051" w:rsidP="00AC37B3">
      <w:r>
        <w:separator/>
      </w:r>
    </w:p>
  </w:footnote>
  <w:footnote w:type="continuationSeparator" w:id="0">
    <w:p w14:paraId="4DAD18D7" w14:textId="77777777" w:rsidR="00A11051" w:rsidRDefault="00A11051" w:rsidP="00AC37B3">
      <w:r>
        <w:continuationSeparator/>
      </w:r>
    </w:p>
  </w:footnote>
  <w:footnote w:id="1">
    <w:p w14:paraId="10C283B0" w14:textId="61DC5C39" w:rsidR="00AC37B3" w:rsidRPr="006D4AAD" w:rsidRDefault="00AC37B3" w:rsidP="00AC37B3">
      <w:pPr>
        <w:pStyle w:val="FootnoteText"/>
        <w:rPr>
          <w:rFonts w:ascii="Arial" w:hAnsi="Arial" w:cs="Arial"/>
          <w:lang w:val="en-AU"/>
        </w:rPr>
      </w:pPr>
      <w:r w:rsidRPr="006D4AAD">
        <w:rPr>
          <w:rStyle w:val="FootnoteReference"/>
          <w:rFonts w:ascii="Gadugi" w:eastAsia="Gadugi" w:hAnsi="Gadugi" w:cs="Gadugi"/>
          <w:lang w:val="fr-CA" w:bidi="fr-CA"/>
        </w:rPr>
        <w:footnoteRef/>
      </w:r>
      <w:r w:rsidRPr="006D4AAD">
        <w:rPr>
          <w:rFonts w:ascii="Gadugi" w:eastAsia="Gadugi" w:hAnsi="Gadugi" w:cs="Gadugi"/>
          <w:lang w:val="fr-CA" w:bidi="fr-CA"/>
        </w:rPr>
        <w:t xml:space="preserve"> La définition de professionnel de la santé peut changer au fil du temps et inclure plus de professions.</w:t>
      </w:r>
    </w:p>
  </w:footnote>
  <w:footnote w:id="2">
    <w:p w14:paraId="3DAD6D5C" w14:textId="3B080CE9" w:rsidR="00766C86" w:rsidRPr="00766C86" w:rsidRDefault="00766C86">
      <w:pPr>
        <w:pStyle w:val="FootnoteText"/>
        <w:rPr>
          <w:lang w:val="en-AU"/>
        </w:rPr>
      </w:pPr>
      <w:r>
        <w:rPr>
          <w:rStyle w:val="FootnoteReference"/>
          <w:rFonts w:ascii="Gadugi" w:eastAsia="Gadugi" w:hAnsi="Gadugi" w:cs="Gadugi"/>
          <w:lang w:val="fr-CA" w:bidi="fr-CA"/>
        </w:rPr>
        <w:footnoteRef/>
      </w:r>
      <w:r w:rsidRPr="00E83C04">
        <w:rPr>
          <w:rFonts w:ascii="Gadugi" w:eastAsia="Gadugi" w:hAnsi="Gadugi" w:cs="Gadugi"/>
          <w:lang w:val="fr-CA" w:bidi="fr-CA"/>
        </w:rPr>
        <w:t xml:space="preserve"> Ces renseignements personnels ne seront utilisés que pour traiter les formulaires de proposition de candidature pour un poste au sein du nouveau Conseil de révision en santé mentale prévu par la </w:t>
      </w:r>
      <w:r w:rsidRPr="00E83C04">
        <w:rPr>
          <w:rFonts w:ascii="Gadugi" w:eastAsia="Gadugi" w:hAnsi="Gadugi" w:cs="Gadugi"/>
          <w:i/>
          <w:lang w:val="fr-CA" w:bidi="fr-CA"/>
        </w:rPr>
        <w:t>Loi sur la santé mentale</w:t>
      </w:r>
      <w:r w:rsidRPr="00E83C04">
        <w:rPr>
          <w:rFonts w:ascii="Gadugi" w:eastAsia="Gadugi" w:hAnsi="Gadugi" w:cs="Gadugi"/>
          <w:lang w:val="fr-CA" w:bidi="fr-CA"/>
        </w:rPr>
        <w:t xml:space="preserve"> et pour communiquer avec le candidat. Ces renseignements sont protégés en vertu de la </w:t>
      </w:r>
      <w:r w:rsidRPr="00E83C04">
        <w:rPr>
          <w:rFonts w:ascii="Gadugi" w:eastAsia="Gadugi" w:hAnsi="Gadugi" w:cs="Gadugi"/>
          <w:i/>
          <w:lang w:val="fr-CA" w:bidi="fr-CA"/>
        </w:rPr>
        <w:t>Loi sur l’accès à l’information et la protection de la vie privée.</w:t>
      </w:r>
      <w:r w:rsidRPr="00E83C04">
        <w:rPr>
          <w:rFonts w:ascii="Gadugi" w:eastAsia="Gadugi" w:hAnsi="Gadugi" w:cs="Gadugi"/>
          <w:lang w:val="fr-CA" w:bidi="fr-CA"/>
        </w:rPr>
        <w:t xml:space="preserve"> Si vous avez des questions au sujet de la collecte de ces renseignements, veuillez communiquer avec la Division de la santé mentale et des dépendances du programme Inuusivut du ministère de la Santé.</w:t>
      </w:r>
    </w:p>
  </w:footnote>
  <w:footnote w:id="3">
    <w:p w14:paraId="1142A506" w14:textId="77777777" w:rsidR="00AC37B3" w:rsidRPr="00195866" w:rsidRDefault="00AC37B3" w:rsidP="00AC37B3">
      <w:pPr>
        <w:pStyle w:val="FootnoteText"/>
        <w:rPr>
          <w:lang w:val="en-AU"/>
        </w:rPr>
      </w:pPr>
      <w:r w:rsidRPr="006D4AAD">
        <w:rPr>
          <w:rStyle w:val="FootnoteReference"/>
          <w:rFonts w:ascii="Gadugi" w:eastAsia="Gadugi" w:hAnsi="Gadugi" w:cs="Gadugi"/>
          <w:lang w:val="fr-CA" w:bidi="fr-CA"/>
        </w:rPr>
        <w:footnoteRef/>
      </w:r>
      <w:r w:rsidRPr="006D4AAD">
        <w:rPr>
          <w:rFonts w:ascii="Gadugi" w:eastAsia="Gadugi" w:hAnsi="Gadugi" w:cs="Gadugi"/>
          <w:lang w:val="fr-CA" w:bidi="fr-CA"/>
        </w:rPr>
        <w:t xml:space="preserve"> Lorsqu’il envisage des nominations en vertu de l’article 64(14)(d), le ministre de la Santé doit s’efforcer d’obtenir une composition du Conseil et des conseillers culturels inuit qui reflète la composition culturelle, ethnique, régionale et de genre de la population du Nunavut.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E7019"/>
    <w:multiLevelType w:val="hybridMultilevel"/>
    <w:tmpl w:val="C24EAB20"/>
    <w:lvl w:ilvl="0" w:tplc="9E442262">
      <w:start w:val="1"/>
      <w:numFmt w:val="bullet"/>
      <w:lvlText w:val="¨"/>
      <w:lvlJc w:val="left"/>
      <w:pPr>
        <w:ind w:left="785" w:hanging="360"/>
      </w:pPr>
      <w:rPr>
        <w:rFonts w:ascii="Wingdings" w:hAnsi="Wingdings" w:hint="default"/>
        <w:color w:val="231F20"/>
        <w:sz w:val="20"/>
        <w:szCs w:val="20"/>
      </w:rPr>
    </w:lvl>
    <w:lvl w:ilvl="1" w:tplc="10090003" w:tentative="1">
      <w:start w:val="1"/>
      <w:numFmt w:val="bullet"/>
      <w:lvlText w:val="o"/>
      <w:lvlJc w:val="left"/>
      <w:pPr>
        <w:ind w:left="786" w:hanging="360"/>
      </w:pPr>
      <w:rPr>
        <w:rFonts w:ascii="Courier New" w:hAnsi="Courier New" w:cs="Courier New" w:hint="default"/>
      </w:rPr>
    </w:lvl>
    <w:lvl w:ilvl="2" w:tplc="10090005" w:tentative="1">
      <w:start w:val="1"/>
      <w:numFmt w:val="bullet"/>
      <w:lvlText w:val=""/>
      <w:lvlJc w:val="left"/>
      <w:pPr>
        <w:ind w:left="1506" w:hanging="360"/>
      </w:pPr>
      <w:rPr>
        <w:rFonts w:ascii="Wingdings" w:hAnsi="Wingdings" w:hint="default"/>
      </w:rPr>
    </w:lvl>
    <w:lvl w:ilvl="3" w:tplc="10090001" w:tentative="1">
      <w:start w:val="1"/>
      <w:numFmt w:val="bullet"/>
      <w:lvlText w:val=""/>
      <w:lvlJc w:val="left"/>
      <w:pPr>
        <w:ind w:left="2226" w:hanging="360"/>
      </w:pPr>
      <w:rPr>
        <w:rFonts w:ascii="Symbol" w:hAnsi="Symbol" w:hint="default"/>
      </w:rPr>
    </w:lvl>
    <w:lvl w:ilvl="4" w:tplc="10090003" w:tentative="1">
      <w:start w:val="1"/>
      <w:numFmt w:val="bullet"/>
      <w:lvlText w:val="o"/>
      <w:lvlJc w:val="left"/>
      <w:pPr>
        <w:ind w:left="2946" w:hanging="360"/>
      </w:pPr>
      <w:rPr>
        <w:rFonts w:ascii="Courier New" w:hAnsi="Courier New" w:cs="Courier New" w:hint="default"/>
      </w:rPr>
    </w:lvl>
    <w:lvl w:ilvl="5" w:tplc="10090005" w:tentative="1">
      <w:start w:val="1"/>
      <w:numFmt w:val="bullet"/>
      <w:lvlText w:val=""/>
      <w:lvlJc w:val="left"/>
      <w:pPr>
        <w:ind w:left="3666" w:hanging="360"/>
      </w:pPr>
      <w:rPr>
        <w:rFonts w:ascii="Wingdings" w:hAnsi="Wingdings" w:hint="default"/>
      </w:rPr>
    </w:lvl>
    <w:lvl w:ilvl="6" w:tplc="10090001" w:tentative="1">
      <w:start w:val="1"/>
      <w:numFmt w:val="bullet"/>
      <w:lvlText w:val=""/>
      <w:lvlJc w:val="left"/>
      <w:pPr>
        <w:ind w:left="4386" w:hanging="360"/>
      </w:pPr>
      <w:rPr>
        <w:rFonts w:ascii="Symbol" w:hAnsi="Symbol" w:hint="default"/>
      </w:rPr>
    </w:lvl>
    <w:lvl w:ilvl="7" w:tplc="10090003" w:tentative="1">
      <w:start w:val="1"/>
      <w:numFmt w:val="bullet"/>
      <w:lvlText w:val="o"/>
      <w:lvlJc w:val="left"/>
      <w:pPr>
        <w:ind w:left="5106" w:hanging="360"/>
      </w:pPr>
      <w:rPr>
        <w:rFonts w:ascii="Courier New" w:hAnsi="Courier New" w:cs="Courier New" w:hint="default"/>
      </w:rPr>
    </w:lvl>
    <w:lvl w:ilvl="8" w:tplc="10090005" w:tentative="1">
      <w:start w:val="1"/>
      <w:numFmt w:val="bullet"/>
      <w:lvlText w:val=""/>
      <w:lvlJc w:val="left"/>
      <w:pPr>
        <w:ind w:left="5826" w:hanging="360"/>
      </w:pPr>
      <w:rPr>
        <w:rFonts w:ascii="Wingdings" w:hAnsi="Wingdings" w:hint="default"/>
      </w:rPr>
    </w:lvl>
  </w:abstractNum>
  <w:abstractNum w:abstractNumId="1" w15:restartNumberingAfterBreak="0">
    <w:nsid w:val="228D3195"/>
    <w:multiLevelType w:val="hybridMultilevel"/>
    <w:tmpl w:val="FCB2D442"/>
    <w:lvl w:ilvl="0" w:tplc="94249CB6">
      <w:start w:val="1"/>
      <w:numFmt w:val="decimal"/>
      <w:lvlText w:val="%1."/>
      <w:lvlJc w:val="left"/>
      <w:pPr>
        <w:ind w:left="502" w:hanging="360"/>
      </w:pPr>
      <w:rPr>
        <w:rFonts w:hint="default"/>
        <w:b/>
        <w:bCs/>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15:restartNumberingAfterBreak="0">
    <w:nsid w:val="3B696F43"/>
    <w:multiLevelType w:val="hybridMultilevel"/>
    <w:tmpl w:val="39F00D8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11" w:hanging="360"/>
      </w:pPr>
      <w:rPr>
        <w:rFonts w:ascii="Courier New" w:hAnsi="Courier New" w:cs="Courier New" w:hint="default"/>
      </w:rPr>
    </w:lvl>
    <w:lvl w:ilvl="2" w:tplc="10090005">
      <w:start w:val="1"/>
      <w:numFmt w:val="bullet"/>
      <w:lvlText w:val=""/>
      <w:lvlJc w:val="left"/>
      <w:pPr>
        <w:ind w:left="1778"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1B643A"/>
    <w:multiLevelType w:val="hybridMultilevel"/>
    <w:tmpl w:val="CACC6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A35C2A"/>
    <w:multiLevelType w:val="hybridMultilevel"/>
    <w:tmpl w:val="23B8D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730E8F"/>
    <w:multiLevelType w:val="hybridMultilevel"/>
    <w:tmpl w:val="5FE2E72E"/>
    <w:lvl w:ilvl="0" w:tplc="9E44226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B3"/>
    <w:rsid w:val="000346FE"/>
    <w:rsid w:val="00213145"/>
    <w:rsid w:val="003D6175"/>
    <w:rsid w:val="005C2365"/>
    <w:rsid w:val="00612212"/>
    <w:rsid w:val="006D4AAD"/>
    <w:rsid w:val="00766C86"/>
    <w:rsid w:val="00937442"/>
    <w:rsid w:val="009B392A"/>
    <w:rsid w:val="00A005D6"/>
    <w:rsid w:val="00A11051"/>
    <w:rsid w:val="00A173EF"/>
    <w:rsid w:val="00A272B5"/>
    <w:rsid w:val="00AC37B3"/>
    <w:rsid w:val="00B4445A"/>
    <w:rsid w:val="00C44598"/>
    <w:rsid w:val="00C701BD"/>
    <w:rsid w:val="00C87E04"/>
    <w:rsid w:val="00EC2AE2"/>
    <w:rsid w:val="00EE52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F04F7"/>
  <w15:chartTrackingRefBased/>
  <w15:docId w15:val="{B49045B3-0D24-4784-BAE6-D8E3EA66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37B3"/>
    <w:pPr>
      <w:widowControl w:val="0"/>
      <w:spacing w:after="0" w:line="240" w:lineRule="auto"/>
    </w:pPr>
    <w:rPr>
      <w:kern w:val="0"/>
      <w:lang w:val="en-US"/>
      <w14:ligatures w14:val="none"/>
    </w:rPr>
  </w:style>
  <w:style w:type="paragraph" w:styleId="Heading1">
    <w:name w:val="heading 1"/>
    <w:basedOn w:val="Normal"/>
    <w:link w:val="Heading1Char"/>
    <w:uiPriority w:val="1"/>
    <w:qFormat/>
    <w:rsid w:val="00AC37B3"/>
    <w:pPr>
      <w:ind w:left="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7B3"/>
    <w:rPr>
      <w:rFonts w:ascii="Arial" w:eastAsia="Arial" w:hAnsi="Arial"/>
      <w:b/>
      <w:bCs/>
      <w:kern w:val="0"/>
      <w:sz w:val="20"/>
      <w:szCs w:val="20"/>
      <w:lang w:val="en-US"/>
      <w14:ligatures w14:val="none"/>
    </w:rPr>
  </w:style>
  <w:style w:type="paragraph" w:styleId="ListParagraph">
    <w:name w:val="List Paragraph"/>
    <w:basedOn w:val="Normal"/>
    <w:uiPriority w:val="34"/>
    <w:qFormat/>
    <w:rsid w:val="00AC37B3"/>
  </w:style>
  <w:style w:type="paragraph" w:customStyle="1" w:styleId="TableParagraph">
    <w:name w:val="Table Paragraph"/>
    <w:basedOn w:val="Normal"/>
    <w:uiPriority w:val="1"/>
    <w:qFormat/>
    <w:rsid w:val="00AC37B3"/>
  </w:style>
  <w:style w:type="paragraph" w:styleId="FootnoteText">
    <w:name w:val="footnote text"/>
    <w:basedOn w:val="Normal"/>
    <w:link w:val="FootnoteTextChar"/>
    <w:uiPriority w:val="99"/>
    <w:semiHidden/>
    <w:unhideWhenUsed/>
    <w:rsid w:val="00AC37B3"/>
    <w:rPr>
      <w:sz w:val="20"/>
      <w:szCs w:val="20"/>
    </w:rPr>
  </w:style>
  <w:style w:type="character" w:customStyle="1" w:styleId="FootnoteTextChar">
    <w:name w:val="Footnote Text Char"/>
    <w:basedOn w:val="DefaultParagraphFont"/>
    <w:link w:val="FootnoteText"/>
    <w:uiPriority w:val="99"/>
    <w:semiHidden/>
    <w:rsid w:val="00AC37B3"/>
    <w:rPr>
      <w:kern w:val="0"/>
      <w:sz w:val="20"/>
      <w:szCs w:val="20"/>
      <w:lang w:val="en-US"/>
      <w14:ligatures w14:val="none"/>
    </w:rPr>
  </w:style>
  <w:style w:type="character" w:styleId="FootnoteReference">
    <w:name w:val="footnote reference"/>
    <w:basedOn w:val="DefaultParagraphFont"/>
    <w:uiPriority w:val="99"/>
    <w:semiHidden/>
    <w:unhideWhenUsed/>
    <w:rsid w:val="00AC37B3"/>
    <w:rPr>
      <w:vertAlign w:val="superscript"/>
    </w:rPr>
  </w:style>
  <w:style w:type="paragraph" w:styleId="BodyText">
    <w:name w:val="Body Text"/>
    <w:basedOn w:val="Normal"/>
    <w:link w:val="BodyTextChar"/>
    <w:uiPriority w:val="1"/>
    <w:qFormat/>
    <w:rsid w:val="00AC37B3"/>
    <w:pPr>
      <w:spacing w:before="58"/>
      <w:ind w:left="4210" w:hanging="300"/>
    </w:pPr>
    <w:rPr>
      <w:rFonts w:ascii="Arial" w:eastAsia="Arial" w:hAnsi="Arial"/>
      <w:sz w:val="20"/>
      <w:szCs w:val="20"/>
    </w:rPr>
  </w:style>
  <w:style w:type="character" w:customStyle="1" w:styleId="BodyTextChar">
    <w:name w:val="Body Text Char"/>
    <w:basedOn w:val="DefaultParagraphFont"/>
    <w:link w:val="BodyText"/>
    <w:uiPriority w:val="1"/>
    <w:rsid w:val="00AC37B3"/>
    <w:rPr>
      <w:rFonts w:ascii="Arial" w:eastAsia="Arial" w:hAnsi="Arial"/>
      <w:kern w:val="0"/>
      <w:sz w:val="20"/>
      <w:szCs w:val="20"/>
      <w:lang w:val="en-US"/>
      <w14:ligatures w14:val="none"/>
    </w:rPr>
  </w:style>
  <w:style w:type="paragraph" w:styleId="Header">
    <w:name w:val="header"/>
    <w:basedOn w:val="Normal"/>
    <w:link w:val="HeaderChar"/>
    <w:uiPriority w:val="99"/>
    <w:unhideWhenUsed/>
    <w:rsid w:val="00AC37B3"/>
    <w:pPr>
      <w:tabs>
        <w:tab w:val="center" w:pos="4680"/>
        <w:tab w:val="right" w:pos="9360"/>
      </w:tabs>
    </w:pPr>
  </w:style>
  <w:style w:type="character" w:customStyle="1" w:styleId="HeaderChar">
    <w:name w:val="Header Char"/>
    <w:basedOn w:val="DefaultParagraphFont"/>
    <w:link w:val="Header"/>
    <w:uiPriority w:val="99"/>
    <w:rsid w:val="00AC37B3"/>
    <w:rPr>
      <w:kern w:val="0"/>
      <w:lang w:val="en-US"/>
      <w14:ligatures w14:val="none"/>
    </w:rPr>
  </w:style>
  <w:style w:type="paragraph" w:styleId="Footer">
    <w:name w:val="footer"/>
    <w:basedOn w:val="Normal"/>
    <w:link w:val="FooterChar"/>
    <w:uiPriority w:val="99"/>
    <w:unhideWhenUsed/>
    <w:rsid w:val="00AC37B3"/>
    <w:pPr>
      <w:tabs>
        <w:tab w:val="center" w:pos="4680"/>
        <w:tab w:val="right" w:pos="9360"/>
      </w:tabs>
    </w:pPr>
  </w:style>
  <w:style w:type="character" w:customStyle="1" w:styleId="FooterChar">
    <w:name w:val="Footer Char"/>
    <w:basedOn w:val="DefaultParagraphFont"/>
    <w:link w:val="Footer"/>
    <w:uiPriority w:val="99"/>
    <w:rsid w:val="00AC37B3"/>
    <w:rPr>
      <w:kern w:val="0"/>
      <w:lang w:val="en-US"/>
      <w14:ligatures w14:val="none"/>
    </w:rPr>
  </w:style>
  <w:style w:type="table" w:styleId="TableGrid">
    <w:name w:val="Table Grid"/>
    <w:basedOn w:val="TableNormal"/>
    <w:uiPriority w:val="39"/>
    <w:rsid w:val="00EC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3013E03EA2A4459498B0623BFD12B0" ma:contentTypeVersion="16" ma:contentTypeDescription="Create a new document." ma:contentTypeScope="" ma:versionID="5ee4e4e31da1ea1a5b8762e9ee1c23fc">
  <xsd:schema xmlns:xsd="http://www.w3.org/2001/XMLSchema" xmlns:xs="http://www.w3.org/2001/XMLSchema" xmlns:p="http://schemas.microsoft.com/office/2006/metadata/properties" xmlns:ns2="3d1a8027-1f2a-46b2-bad0-7ebfb21ee5d9" xmlns:ns3="9cdf5c9f-d66d-48ce-8b9d-149815466ae4" targetNamespace="http://schemas.microsoft.com/office/2006/metadata/properties" ma:root="true" ma:fieldsID="68fa7b06c4399bca9d7d3126569d753e" ns2:_="" ns3:_="">
    <xsd:import namespace="3d1a8027-1f2a-46b2-bad0-7ebfb21ee5d9"/>
    <xsd:import namespace="9cdf5c9f-d66d-48ce-8b9d-149815466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a8027-1f2a-46b2-bad0-7ebfb21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8ca9d7-d473-4a44-ae39-05ec01af662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f5c9f-d66d-48ce-8b9d-149815466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5427e-2d5d-4538-85d7-4098cfd3ecba}" ma:internalName="TaxCatchAll" ma:showField="CatchAllData" ma:web="9cdf5c9f-d66d-48ce-8b9d-149815466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A82F5-1325-451D-9712-F51AE89115A4}">
  <ds:schemaRefs>
    <ds:schemaRef ds:uri="http://schemas.openxmlformats.org/officeDocument/2006/bibliography"/>
  </ds:schemaRefs>
</ds:datastoreItem>
</file>

<file path=customXml/itemProps2.xml><?xml version="1.0" encoding="utf-8"?>
<ds:datastoreItem xmlns:ds="http://schemas.openxmlformats.org/officeDocument/2006/customXml" ds:itemID="{B415DA1B-AF13-45BE-9E5C-6372C4B6C453}"/>
</file>

<file path=customXml/itemProps3.xml><?xml version="1.0" encoding="utf-8"?>
<ds:datastoreItem xmlns:ds="http://schemas.openxmlformats.org/officeDocument/2006/customXml" ds:itemID="{5DB75992-76ED-48D0-8E84-EF963B4CCCCC}"/>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Paradis</dc:creator>
  <cp:keywords/>
  <dc:description/>
  <cp:lastModifiedBy>Administrator</cp:lastModifiedBy>
  <cp:revision>2</cp:revision>
  <dcterms:created xsi:type="dcterms:W3CDTF">2023-08-17T14:52:00Z</dcterms:created>
  <dcterms:modified xsi:type="dcterms:W3CDTF">2023-08-17T14:52:00Z</dcterms:modified>
</cp:coreProperties>
</file>